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3E" w:rsidRDefault="00A9193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193E" w:rsidRDefault="00A9193E">
      <w:pPr>
        <w:pStyle w:val="ConsPlusNormal"/>
        <w:jc w:val="both"/>
        <w:outlineLvl w:val="0"/>
      </w:pPr>
    </w:p>
    <w:p w:rsidR="00A9193E" w:rsidRDefault="00A9193E">
      <w:pPr>
        <w:pStyle w:val="ConsPlusNormal"/>
        <w:outlineLvl w:val="0"/>
      </w:pPr>
      <w:r>
        <w:t>Зарегистрировано в Минюсте России 15 сентября 2006 г. N 8316</w:t>
      </w:r>
    </w:p>
    <w:p w:rsidR="00A9193E" w:rsidRDefault="00A919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193E" w:rsidRDefault="00A9193E">
      <w:pPr>
        <w:pStyle w:val="ConsPlusNormal"/>
        <w:jc w:val="center"/>
      </w:pPr>
    </w:p>
    <w:p w:rsidR="00A9193E" w:rsidRDefault="00A9193E">
      <w:pPr>
        <w:pStyle w:val="ConsPlusTitle"/>
        <w:jc w:val="center"/>
      </w:pPr>
      <w:r>
        <w:t>ФЕДЕРАЛЬНАЯ СЛУЖБА ПО НАДЗОРУ В СФЕРЕ ЗАЩИТЫ</w:t>
      </w:r>
    </w:p>
    <w:p w:rsidR="00A9193E" w:rsidRDefault="00A9193E">
      <w:pPr>
        <w:pStyle w:val="ConsPlusTitle"/>
        <w:jc w:val="center"/>
      </w:pPr>
      <w:r>
        <w:t>ПРАВ ПОТРЕБИТЕЛЕЙ И БЛАГОПОЛУЧИЯ ЧЕЛОВЕКА</w:t>
      </w:r>
    </w:p>
    <w:p w:rsidR="00A9193E" w:rsidRDefault="00A9193E">
      <w:pPr>
        <w:pStyle w:val="ConsPlusTitle"/>
        <w:jc w:val="center"/>
      </w:pPr>
    </w:p>
    <w:p w:rsidR="00A9193E" w:rsidRDefault="00A9193E">
      <w:pPr>
        <w:pStyle w:val="ConsPlusTitle"/>
        <w:jc w:val="center"/>
      </w:pPr>
      <w:r>
        <w:t>ПРИКАЗ</w:t>
      </w:r>
    </w:p>
    <w:p w:rsidR="00A9193E" w:rsidRDefault="00A9193E">
      <w:pPr>
        <w:pStyle w:val="ConsPlusTitle"/>
        <w:jc w:val="center"/>
      </w:pPr>
      <w:r>
        <w:t>от 1 августа 2006 г. N 225</w:t>
      </w:r>
    </w:p>
    <w:p w:rsidR="00A9193E" w:rsidRDefault="00A9193E">
      <w:pPr>
        <w:pStyle w:val="ConsPlusTitle"/>
        <w:jc w:val="center"/>
      </w:pPr>
    </w:p>
    <w:p w:rsidR="00A9193E" w:rsidRDefault="00A9193E">
      <w:pPr>
        <w:pStyle w:val="ConsPlusTitle"/>
        <w:jc w:val="center"/>
      </w:pPr>
      <w:r>
        <w:t>О САНИТАРНО-ЭПИДЕМИОЛОГИЧЕСКОЙ ЭКСПЕРТИЗЕ</w:t>
      </w:r>
    </w:p>
    <w:p w:rsidR="00A9193E" w:rsidRDefault="00A9193E">
      <w:pPr>
        <w:pStyle w:val="ConsPlusTitle"/>
        <w:jc w:val="center"/>
      </w:pPr>
      <w:r>
        <w:t>ПЕСТИЦИДОВ И АГРОХИМИКАТОВ</w:t>
      </w:r>
    </w:p>
    <w:p w:rsidR="00A9193E" w:rsidRDefault="00A9193E">
      <w:pPr>
        <w:pStyle w:val="ConsPlusNormal"/>
        <w:jc w:val="center"/>
      </w:pPr>
      <w:r>
        <w:t>Список изменяющих документов</w:t>
      </w:r>
    </w:p>
    <w:p w:rsidR="00A9193E" w:rsidRDefault="00A9193E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Роспотребнадзора</w:t>
      </w:r>
      <w:proofErr w:type="spellEnd"/>
      <w:r>
        <w:t xml:space="preserve"> от 22.07.2016 N 813)</w:t>
      </w:r>
    </w:p>
    <w:p w:rsidR="00A9193E" w:rsidRDefault="00A9193E">
      <w:pPr>
        <w:pStyle w:val="ConsPlusNormal"/>
        <w:jc w:val="center"/>
      </w:pPr>
    </w:p>
    <w:p w:rsidR="00A9193E" w:rsidRDefault="00A9193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1650),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19 июля 1997 г. N 109-ФЗ "О безопасном обращении с пестицидами и </w:t>
      </w:r>
      <w:proofErr w:type="spellStart"/>
      <w:r>
        <w:t>агрохимикатами</w:t>
      </w:r>
      <w:proofErr w:type="spellEnd"/>
      <w:r>
        <w:t xml:space="preserve">" (Собрание законодательства Российской Федерации, 1997, N 29, ст. 3510),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июня 2004 г. N</w:t>
      </w:r>
      <w:proofErr w:type="gramEnd"/>
      <w:r>
        <w:t xml:space="preserve"> 322 "Об утверждении положения о Федеральной службе по надзору в сфере защиты прав потребителей и благополучия человека" (Собрание законодательства Российской Федерации, 2004, N 28, ст. 2899) приказываю:</w:t>
      </w:r>
    </w:p>
    <w:p w:rsidR="00A9193E" w:rsidRDefault="00A9193E">
      <w:pPr>
        <w:pStyle w:val="ConsPlusNormal"/>
        <w:ind w:firstLine="540"/>
        <w:jc w:val="both"/>
      </w:pPr>
      <w:r>
        <w:t>1. Утвердить:</w:t>
      </w:r>
    </w:p>
    <w:p w:rsidR="00A9193E" w:rsidRDefault="00A9193E">
      <w:pPr>
        <w:pStyle w:val="ConsPlusNormal"/>
        <w:ind w:firstLine="540"/>
        <w:jc w:val="both"/>
      </w:pPr>
      <w:r>
        <w:t xml:space="preserve">1.1. </w:t>
      </w:r>
      <w:hyperlink w:anchor="P48" w:history="1">
        <w:r>
          <w:rPr>
            <w:color w:val="0000FF"/>
          </w:rPr>
          <w:t>Порядок</w:t>
        </w:r>
      </w:hyperlink>
      <w:r>
        <w:t xml:space="preserve"> организации санитарно-эпидемиологической экспертизы пестицидов на территории Российской Федерации (приложение N 1);</w:t>
      </w:r>
    </w:p>
    <w:p w:rsidR="00A9193E" w:rsidRDefault="00A9193E">
      <w:pPr>
        <w:pStyle w:val="ConsPlusNormal"/>
        <w:ind w:firstLine="540"/>
        <w:jc w:val="both"/>
      </w:pPr>
      <w:r>
        <w:t xml:space="preserve">1.2. </w:t>
      </w:r>
      <w:hyperlink w:anchor="P107" w:history="1">
        <w:r>
          <w:rPr>
            <w:color w:val="0000FF"/>
          </w:rPr>
          <w:t>Порядок</w:t>
        </w:r>
      </w:hyperlink>
      <w:r>
        <w:t xml:space="preserve"> организации санитарно-эпидемиологической экспертизы </w:t>
      </w:r>
      <w:proofErr w:type="spellStart"/>
      <w:r>
        <w:t>агрохимикатов</w:t>
      </w:r>
      <w:proofErr w:type="spellEnd"/>
      <w:r>
        <w:t xml:space="preserve"> на территории Российской Федерации (приложение N 2);</w:t>
      </w:r>
    </w:p>
    <w:p w:rsidR="00A9193E" w:rsidRDefault="00A9193E">
      <w:pPr>
        <w:pStyle w:val="ConsPlusNormal"/>
        <w:ind w:firstLine="540"/>
        <w:jc w:val="both"/>
      </w:pPr>
      <w:r>
        <w:t xml:space="preserve">1.3. </w:t>
      </w:r>
      <w:hyperlink w:anchor="P166" w:history="1">
        <w:r>
          <w:rPr>
            <w:color w:val="0000FF"/>
          </w:rPr>
          <w:t>Порядок</w:t>
        </w:r>
      </w:hyperlink>
      <w:r>
        <w:t xml:space="preserve"> организации санитарно-эпидемиологической экспертизы ветеринарных препаратов на территории Российской Федерации (приложение N 3);</w:t>
      </w:r>
    </w:p>
    <w:p w:rsidR="00A9193E" w:rsidRDefault="00A9193E">
      <w:pPr>
        <w:pStyle w:val="ConsPlusNormal"/>
        <w:ind w:firstLine="540"/>
        <w:jc w:val="both"/>
      </w:pPr>
      <w:r>
        <w:t xml:space="preserve">1.4. </w:t>
      </w:r>
      <w:hyperlink w:anchor="P227" w:history="1">
        <w:r>
          <w:rPr>
            <w:color w:val="0000FF"/>
          </w:rPr>
          <w:t>Положение</w:t>
        </w:r>
      </w:hyperlink>
      <w:r>
        <w:t xml:space="preserve"> о Комиссии по проблемам гигиены и токсикологии пестицидов и </w:t>
      </w:r>
      <w:proofErr w:type="spellStart"/>
      <w:r>
        <w:t>агрохимикатов</w:t>
      </w:r>
      <w:proofErr w:type="spellEnd"/>
      <w:r>
        <w:t xml:space="preserve"> (приложение N 4).</w:t>
      </w:r>
    </w:p>
    <w:p w:rsidR="00A9193E" w:rsidRDefault="00A9193E">
      <w:pPr>
        <w:pStyle w:val="ConsPlusNormal"/>
        <w:ind w:firstLine="540"/>
        <w:jc w:val="both"/>
      </w:pPr>
      <w:r>
        <w:t>2. Установить, что:</w:t>
      </w:r>
    </w:p>
    <w:p w:rsidR="00A9193E" w:rsidRDefault="00A9193E">
      <w:pPr>
        <w:pStyle w:val="ConsPlusNormal"/>
        <w:ind w:firstLine="540"/>
        <w:jc w:val="both"/>
      </w:pPr>
      <w:r>
        <w:t xml:space="preserve">2.1. Выдачу санитарно-эпидемиологических заключений на пестициды и </w:t>
      </w:r>
      <w:proofErr w:type="spellStart"/>
      <w:r>
        <w:t>агрохимикаты</w:t>
      </w:r>
      <w:proofErr w:type="spellEnd"/>
      <w:r>
        <w:t>, оборудование, технологии для их использования осуществляет Федеральная служба по надзору в сфере защиты прав потребителей и благополучия человека.</w:t>
      </w:r>
    </w:p>
    <w:p w:rsidR="00A9193E" w:rsidRDefault="00A9193E">
      <w:pPr>
        <w:pStyle w:val="ConsPlusNormal"/>
        <w:ind w:firstLine="540"/>
        <w:jc w:val="both"/>
      </w:pPr>
      <w:r>
        <w:t xml:space="preserve">2.2. Проведение санитарно-эпидемиологической экспертизы пестицидов и </w:t>
      </w:r>
      <w:proofErr w:type="spellStart"/>
      <w:r>
        <w:t>агрохимикатов</w:t>
      </w:r>
      <w:proofErr w:type="spellEnd"/>
      <w:r>
        <w:t xml:space="preserve"> Федеральной службой по надзору в сфере защиты прав потребителей и благополучия человека осуществляется на основе их комплексной токсиколого-гигиенической оценки в научно-исследовательских учреждениях, аккредитованных в установленном </w:t>
      </w:r>
      <w:hyperlink r:id="rId10" w:history="1">
        <w:r>
          <w:rPr>
            <w:color w:val="0000FF"/>
          </w:rPr>
          <w:t>порядке</w:t>
        </w:r>
      </w:hyperlink>
      <w:r>
        <w:t>, в том числе:</w:t>
      </w:r>
    </w:p>
    <w:p w:rsidR="00A9193E" w:rsidRDefault="00A9193E">
      <w:pPr>
        <w:pStyle w:val="ConsPlusNormal"/>
        <w:ind w:firstLine="540"/>
        <w:jc w:val="both"/>
      </w:pPr>
      <w:r>
        <w:t>2.2.1. Институт гигиены, токсикологии пестицидов и химической безопасности (Центр по гигиенической регламентации средств химизации сельского хозяйства) Федерального государственного учреждения науки "ФНЦГ им. Ф.Ф. Эрисмана" - по химическим средствам защиты растений и регуляторам роста растений;</w:t>
      </w:r>
    </w:p>
    <w:p w:rsidR="00A9193E" w:rsidRDefault="00A9193E">
      <w:pPr>
        <w:pStyle w:val="ConsPlusNormal"/>
        <w:ind w:firstLine="540"/>
        <w:jc w:val="both"/>
      </w:pPr>
      <w:r>
        <w:t xml:space="preserve">2.2.2. Институт комплексных проблем гигиены ФГУН "ФНЦГ им. Ф.Ф. Эрисмана" - по минеральным удобрениям, осадкам сточных вод, отходам промышленного производства и </w:t>
      </w:r>
      <w:proofErr w:type="spellStart"/>
      <w:r>
        <w:t>мелиорантам</w:t>
      </w:r>
      <w:proofErr w:type="spellEnd"/>
      <w:r>
        <w:t>, предназначенным для повышения плодородия почв, цеолитам;</w:t>
      </w:r>
    </w:p>
    <w:p w:rsidR="00A9193E" w:rsidRDefault="00A9193E">
      <w:pPr>
        <w:pStyle w:val="ConsPlusNormal"/>
        <w:ind w:firstLine="540"/>
        <w:jc w:val="both"/>
      </w:pPr>
      <w:r>
        <w:t xml:space="preserve">2.2.3. Государственное учреждение науки "Научно-исследовательский Центр токсикологии и гигиенической регламентации биопрепаратов" ФМБА России - по биологическим препаратам, продуктам микробного синтеза, </w:t>
      </w:r>
      <w:proofErr w:type="spellStart"/>
      <w:r>
        <w:t>феромонам</w:t>
      </w:r>
      <w:proofErr w:type="spellEnd"/>
      <w:r>
        <w:t xml:space="preserve"> и регуляторам роста растений природного происхождения, органическим удобрениям, бактериальным </w:t>
      </w:r>
      <w:proofErr w:type="spellStart"/>
      <w:r>
        <w:t>агрохимикатам</w:t>
      </w:r>
      <w:proofErr w:type="spellEnd"/>
      <w:r>
        <w:t xml:space="preserve"> и удобрениям на основе торфа, сапропеля и других природных материалов;</w:t>
      </w:r>
    </w:p>
    <w:p w:rsidR="00A9193E" w:rsidRDefault="00A9193E">
      <w:pPr>
        <w:pStyle w:val="ConsPlusNormal"/>
        <w:ind w:firstLine="540"/>
        <w:jc w:val="both"/>
      </w:pPr>
      <w:r>
        <w:t xml:space="preserve">2.2.4. </w:t>
      </w:r>
      <w:proofErr w:type="gramStart"/>
      <w:r>
        <w:t xml:space="preserve">Центр по гигиенической регламентации ветеринарных препаратов при Федеральном государственном учреждении науки "ФНЦГ им. Ф.Ф. Эрисмана" - по пестицидам и препаратам, используемым в ветеринарной практике для лечения и профилактики заболеваний (борьбы с </w:t>
      </w:r>
      <w:proofErr w:type="spellStart"/>
      <w:r>
        <w:t>экто</w:t>
      </w:r>
      <w:proofErr w:type="spellEnd"/>
      <w:r>
        <w:t xml:space="preserve">- и эндопаразитами) животных и птицы, для обработок животноводческих, звероводческих, птицеводческих помещений, инкубаториев и </w:t>
      </w:r>
      <w:proofErr w:type="spellStart"/>
      <w:r>
        <w:t>яйцескладов</w:t>
      </w:r>
      <w:proofErr w:type="spellEnd"/>
      <w:r>
        <w:t>; кормовым добавкам и консервантам кормов для животноводства и птицеводства.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 xml:space="preserve">3. Возложить на Комиссию по проблемам гигиены и токсикологии пестицидов и </w:t>
      </w:r>
      <w:proofErr w:type="spellStart"/>
      <w:r>
        <w:t>агрохимикатов</w:t>
      </w:r>
      <w:proofErr w:type="spellEnd"/>
      <w:r>
        <w:t xml:space="preserve"> рассмотрение результатов комплексной токсиколого-гигиенической оценки пестицидов и </w:t>
      </w:r>
      <w:proofErr w:type="spellStart"/>
      <w:r>
        <w:t>агрохимикатов</w:t>
      </w:r>
      <w:proofErr w:type="spellEnd"/>
      <w:r>
        <w:t xml:space="preserve"> в аккредитованных научно-исследовательских учреждениях для последующей подготовки санитарно-эпидемиологических заключений в </w:t>
      </w:r>
      <w:proofErr w:type="spellStart"/>
      <w:r>
        <w:t>Роспотребнадзоре</w:t>
      </w:r>
      <w:proofErr w:type="spellEnd"/>
      <w:r>
        <w:t>.</w:t>
      </w:r>
    </w:p>
    <w:p w:rsidR="00A9193E" w:rsidRDefault="00A9193E">
      <w:pPr>
        <w:pStyle w:val="ConsPlusNormal"/>
        <w:ind w:firstLine="540"/>
        <w:jc w:val="both"/>
      </w:pPr>
      <w:r>
        <w:lastRenderedPageBreak/>
        <w:t xml:space="preserve">4. Поручить ФБУЗ "Информационно-методический центр" </w:t>
      </w:r>
      <w:proofErr w:type="spellStart"/>
      <w:r>
        <w:t>Роспотребнадзора</w:t>
      </w:r>
      <w:proofErr w:type="spellEnd"/>
      <w:r>
        <w:t>:</w:t>
      </w:r>
    </w:p>
    <w:p w:rsidR="00A9193E" w:rsidRDefault="00A9193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Роспотребнадзора</w:t>
      </w:r>
      <w:proofErr w:type="spellEnd"/>
      <w:r>
        <w:t xml:space="preserve"> от 22.07.2016 N 813)</w:t>
      </w:r>
    </w:p>
    <w:p w:rsidR="00A9193E" w:rsidRDefault="00A9193E">
      <w:pPr>
        <w:pStyle w:val="ConsPlusNormal"/>
        <w:ind w:firstLine="540"/>
        <w:jc w:val="both"/>
      </w:pPr>
      <w:r>
        <w:t xml:space="preserve">4.1 - 4.2. Исключены. - </w:t>
      </w:r>
      <w:hyperlink r:id="rId1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Роспотребнадзора</w:t>
      </w:r>
      <w:proofErr w:type="spellEnd"/>
      <w:r>
        <w:t xml:space="preserve"> от 22.07.2016 N 813.</w:t>
      </w:r>
    </w:p>
    <w:p w:rsidR="00A9193E" w:rsidRDefault="00A9193E">
      <w:pPr>
        <w:pStyle w:val="ConsPlusNormal"/>
        <w:ind w:firstLine="540"/>
        <w:jc w:val="both"/>
      </w:pPr>
      <w:r>
        <w:t xml:space="preserve">4.3. Ведение реестра санитарно-эпидемиологических заключений на пестициды и </w:t>
      </w:r>
      <w:proofErr w:type="spellStart"/>
      <w:r>
        <w:t>агрохимикаты</w:t>
      </w:r>
      <w:proofErr w:type="spellEnd"/>
      <w:r>
        <w:t xml:space="preserve"> о соответствии (несоответствии) продукции государственным санитарно-эпидемиологическим правилам и нормативам.</w:t>
      </w:r>
    </w:p>
    <w:p w:rsidR="00A9193E" w:rsidRDefault="00A9193E">
      <w:pPr>
        <w:pStyle w:val="ConsPlusNormal"/>
        <w:ind w:firstLine="540"/>
        <w:jc w:val="both"/>
      </w:pPr>
      <w:r>
        <w:t xml:space="preserve">5. Руководителям управлений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 и по железнодорожному транспорту обеспечить эффективный государственный санитарно-эпидемиологический надзор за соблюдением гигиенических требований при обращении с пестицидами и </w:t>
      </w:r>
      <w:proofErr w:type="spellStart"/>
      <w:r>
        <w:t>агрохимикатами</w:t>
      </w:r>
      <w:proofErr w:type="spellEnd"/>
      <w:r>
        <w:t>.</w:t>
      </w:r>
    </w:p>
    <w:p w:rsidR="00A9193E" w:rsidRDefault="00A9193E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Управлению нормативно-правового обеспечения подготовить для внесения в </w:t>
      </w:r>
      <w:proofErr w:type="spellStart"/>
      <w:r>
        <w:t>Минздравсоцразвития</w:t>
      </w:r>
      <w:proofErr w:type="spellEnd"/>
      <w:r>
        <w:t xml:space="preserve"> России проект приказа </w:t>
      </w:r>
      <w:proofErr w:type="spellStart"/>
      <w:r>
        <w:t>Минздравсоцразвития</w:t>
      </w:r>
      <w:proofErr w:type="spellEnd"/>
      <w:r>
        <w:t xml:space="preserve"> России о признании утратившим силу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Минздрава России от 31.01.2002 N 24 "О токсиколого-гигиенической экспертизе пестицидов и </w:t>
      </w:r>
      <w:proofErr w:type="spellStart"/>
      <w:r>
        <w:t>агрохимикатов</w:t>
      </w:r>
      <w:proofErr w:type="spellEnd"/>
      <w:r>
        <w:t>" (зарегистрирован Минюстом России 22.02.2002, регистрационный N 3269).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>7. Контроль за выполнением настоящего Приказа возложить на заместителя руководителя Федеральной службы по надзору в сфере защиты прав потребителей и благополучия человека Л.П. Гульченко.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jc w:val="right"/>
      </w:pPr>
      <w:r>
        <w:t>Руководитель</w:t>
      </w:r>
    </w:p>
    <w:p w:rsidR="00A9193E" w:rsidRDefault="00A9193E">
      <w:pPr>
        <w:pStyle w:val="ConsPlusNormal"/>
        <w:jc w:val="right"/>
      </w:pPr>
      <w:r>
        <w:t>Г.Г.ОНИЩЕНКО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jc w:val="right"/>
        <w:outlineLvl w:val="0"/>
      </w:pPr>
      <w:r>
        <w:t>Приложение N 1</w:t>
      </w:r>
    </w:p>
    <w:p w:rsidR="00A9193E" w:rsidRDefault="00A9193E">
      <w:pPr>
        <w:pStyle w:val="ConsPlusNormal"/>
        <w:jc w:val="right"/>
      </w:pPr>
      <w:r>
        <w:t xml:space="preserve">к Приказу </w:t>
      </w:r>
      <w:proofErr w:type="spellStart"/>
      <w:r>
        <w:t>Роспотребнадзора</w:t>
      </w:r>
      <w:proofErr w:type="spellEnd"/>
    </w:p>
    <w:p w:rsidR="00A9193E" w:rsidRDefault="00A9193E">
      <w:pPr>
        <w:pStyle w:val="ConsPlusNormal"/>
        <w:jc w:val="right"/>
      </w:pPr>
      <w:r>
        <w:t>от 01.08.2006 N 225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Title"/>
        <w:jc w:val="center"/>
      </w:pPr>
      <w:bookmarkStart w:id="1" w:name="P48"/>
      <w:bookmarkEnd w:id="1"/>
      <w:r>
        <w:t>ПОРЯДОК</w:t>
      </w:r>
    </w:p>
    <w:p w:rsidR="00A9193E" w:rsidRDefault="00A9193E">
      <w:pPr>
        <w:pStyle w:val="ConsPlusTitle"/>
        <w:jc w:val="center"/>
      </w:pPr>
      <w:r>
        <w:t>ОРГАНИЗАЦИИ САНИТАРНО-ЭПИДЕМИОЛОГИЧЕСКОЙ ЭКСПЕРТИЗЫ</w:t>
      </w:r>
    </w:p>
    <w:p w:rsidR="00A9193E" w:rsidRDefault="00A9193E">
      <w:pPr>
        <w:pStyle w:val="ConsPlusTitle"/>
        <w:jc w:val="center"/>
      </w:pPr>
      <w:r>
        <w:t>ПЕСТИЦИДОВ НА ТЕРРИТОРИИ РОССИЙСКОЙ ФЕДЕРАЦИИ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jc w:val="center"/>
        <w:outlineLvl w:val="1"/>
      </w:pPr>
      <w:r>
        <w:t>I. Общие положения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  <w:r>
        <w:t>1.1. Порядок организации санитарно-эпидемиологической экспертизы пестицидов (далее - Порядок) устанавливает общие требования к проведению экспертизы пестицидов, осуществляемой с целью оценки опасности препаратов для жизни и здоровья населения, установления гигиенических требований, регламентов и критериев безопасного обращения с ними.</w:t>
      </w:r>
    </w:p>
    <w:p w:rsidR="00A9193E" w:rsidRDefault="00A9193E">
      <w:pPr>
        <w:pStyle w:val="ConsPlusNormal"/>
        <w:ind w:firstLine="540"/>
        <w:jc w:val="both"/>
      </w:pPr>
      <w:r>
        <w:t xml:space="preserve">1.2. Проведение экспертизы осуществляется Федеральной службой по надзору в сфере защиты прав потребителей и благополучия человека на основе комплексной токсиколого-гигиенической оценки пестицидов в научно-исследовательских учреждениях (далее - НИУ), аккредитованных </w:t>
      </w:r>
      <w:proofErr w:type="spellStart"/>
      <w:r>
        <w:t>Роспотребнадзором</w:t>
      </w:r>
      <w:proofErr w:type="spellEnd"/>
      <w:r>
        <w:t xml:space="preserve"> в установленном порядке.</w:t>
      </w:r>
    </w:p>
    <w:p w:rsidR="00A9193E" w:rsidRDefault="00A9193E">
      <w:pPr>
        <w:pStyle w:val="ConsPlusNormal"/>
        <w:ind w:firstLine="540"/>
        <w:jc w:val="both"/>
      </w:pPr>
      <w:r>
        <w:t xml:space="preserve">1.3. Санитарно-эпидемиологическая экспертиза пестицидов состоит </w:t>
      </w:r>
      <w:proofErr w:type="gramStart"/>
      <w:r>
        <w:t>из</w:t>
      </w:r>
      <w:proofErr w:type="gramEnd"/>
      <w:r>
        <w:t>:</w:t>
      </w:r>
    </w:p>
    <w:p w:rsidR="00A9193E" w:rsidRDefault="00A9193E">
      <w:pPr>
        <w:pStyle w:val="ConsPlusNormal"/>
        <w:ind w:firstLine="540"/>
        <w:jc w:val="both"/>
      </w:pPr>
      <w:r>
        <w:t xml:space="preserve">- комплексной токсиколого-гигиенической оценки пестицида (действующего вещества и </w:t>
      </w:r>
      <w:proofErr w:type="spellStart"/>
      <w:r>
        <w:t>препаративной</w:t>
      </w:r>
      <w:proofErr w:type="spellEnd"/>
      <w:r>
        <w:t xml:space="preserve"> формы в целом) и оценки его возможного негативного влияния на здоровье населения;</w:t>
      </w:r>
    </w:p>
    <w:p w:rsidR="00A9193E" w:rsidRDefault="00A9193E">
      <w:pPr>
        <w:pStyle w:val="ConsPlusNormal"/>
        <w:ind w:firstLine="540"/>
        <w:jc w:val="both"/>
      </w:pPr>
      <w:r>
        <w:t>- гигиенической оценки условий, технологии производства (для препаратов, производящихся на территории Российской Федерации) и применения пестицида (для всех пестицидов, подлежащих санитарно-эпидемиологической экспертизе), включая гигиеническую оценку оборудования, используемого при применении пестицида;</w:t>
      </w:r>
    </w:p>
    <w:p w:rsidR="00A9193E" w:rsidRDefault="00A9193E">
      <w:pPr>
        <w:pStyle w:val="ConsPlusNormal"/>
        <w:ind w:firstLine="540"/>
        <w:jc w:val="both"/>
      </w:pPr>
      <w:r>
        <w:t>- гигиенической регламентации пестицида в объектах окружающей среды, а также гигиенической регламентации условий его производства (для отечественных препаратов) и применения на территории Российской Федерации;</w:t>
      </w:r>
    </w:p>
    <w:p w:rsidR="00A9193E" w:rsidRDefault="00A9193E">
      <w:pPr>
        <w:pStyle w:val="ConsPlusNormal"/>
        <w:ind w:firstLine="540"/>
        <w:jc w:val="both"/>
      </w:pPr>
      <w:r>
        <w:t xml:space="preserve">- оценки </w:t>
      </w:r>
      <w:proofErr w:type="gramStart"/>
      <w:r>
        <w:t>методов аналитического контроля содержания остаточных количеств пестицида</w:t>
      </w:r>
      <w:proofErr w:type="gramEnd"/>
      <w:r>
        <w:t xml:space="preserve"> в продовольственном сырье, пищевой продукции и в объектах окружающей среды;</w:t>
      </w:r>
    </w:p>
    <w:p w:rsidR="00A9193E" w:rsidRDefault="00A9193E">
      <w:pPr>
        <w:pStyle w:val="ConsPlusNormal"/>
        <w:ind w:firstLine="540"/>
        <w:jc w:val="both"/>
      </w:pPr>
      <w:r>
        <w:t>- подготовки санитарно-эпидемиологического заключения по итогам санитарно-эпидемиологической экспертизы.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jc w:val="center"/>
        <w:outlineLvl w:val="1"/>
      </w:pPr>
      <w:r>
        <w:t>II. Порядок и сроки проведения</w:t>
      </w:r>
    </w:p>
    <w:p w:rsidR="00A9193E" w:rsidRDefault="00A9193E">
      <w:pPr>
        <w:pStyle w:val="ConsPlusNormal"/>
        <w:jc w:val="center"/>
      </w:pPr>
      <w:r>
        <w:t>санитарно-эпидемиологической экспертизы пестицидов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  <w:r>
        <w:t xml:space="preserve">2.1. В соответствии с Федеральными законами от 19.07.1997 </w:t>
      </w:r>
      <w:hyperlink r:id="rId14" w:history="1">
        <w:r>
          <w:rPr>
            <w:color w:val="0000FF"/>
          </w:rPr>
          <w:t>N 109-ФЗ</w:t>
        </w:r>
      </w:hyperlink>
      <w:r>
        <w:t xml:space="preserve"> "О безопасном обращении с пестицидами и </w:t>
      </w:r>
      <w:proofErr w:type="spellStart"/>
      <w:r>
        <w:t>агрохимикатами</w:t>
      </w:r>
      <w:proofErr w:type="spellEnd"/>
      <w:r>
        <w:t xml:space="preserve">" и от 30.03.1999 </w:t>
      </w:r>
      <w:hyperlink r:id="rId15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 экспертизе подлежат пестициды, предназначенные для регистрационных испытаний, </w:t>
      </w:r>
      <w:r>
        <w:lastRenderedPageBreak/>
        <w:t>государственной регистрации и обращения на территории Российской Федерации, включая:</w:t>
      </w:r>
    </w:p>
    <w:p w:rsidR="00A9193E" w:rsidRDefault="00A9193E">
      <w:pPr>
        <w:pStyle w:val="ConsPlusNormal"/>
        <w:ind w:firstLine="540"/>
        <w:jc w:val="both"/>
      </w:pPr>
      <w:r>
        <w:t>- производимые в Российской Федерации - при постановке на производство, внесении изменений в нормативную или техническую документацию, включая изменение состава пестицидов и/или технологии их производства;</w:t>
      </w:r>
    </w:p>
    <w:p w:rsidR="00A9193E" w:rsidRDefault="00A9193E">
      <w:pPr>
        <w:pStyle w:val="ConsPlusNormal"/>
        <w:ind w:firstLine="540"/>
        <w:jc w:val="both"/>
      </w:pPr>
      <w:r>
        <w:t>- ввозимые на территорию Российской Федерации;</w:t>
      </w:r>
    </w:p>
    <w:p w:rsidR="00A9193E" w:rsidRDefault="00A9193E">
      <w:pPr>
        <w:pStyle w:val="ConsPlusNormal"/>
        <w:ind w:firstLine="540"/>
        <w:jc w:val="both"/>
      </w:pPr>
      <w:r>
        <w:t>- при истечении срока действия ранее выданного санитарно-эпидемиологического заключения.</w:t>
      </w:r>
    </w:p>
    <w:p w:rsidR="00A9193E" w:rsidRDefault="00A9193E">
      <w:pPr>
        <w:pStyle w:val="ConsPlusNormal"/>
        <w:ind w:firstLine="540"/>
        <w:jc w:val="both"/>
      </w:pPr>
      <w:bookmarkStart w:id="2" w:name="P70"/>
      <w:bookmarkEnd w:id="2"/>
      <w:r>
        <w:t xml:space="preserve">2.2. Для проведения экспертизы пестицида заявитель представляет в </w:t>
      </w:r>
      <w:proofErr w:type="spellStart"/>
      <w:r>
        <w:t>Роспотребнадзор</w:t>
      </w:r>
      <w:proofErr w:type="spellEnd"/>
      <w:r>
        <w:t xml:space="preserve"> следующие документы:</w:t>
      </w:r>
    </w:p>
    <w:p w:rsidR="00A9193E" w:rsidRDefault="00A9193E">
      <w:pPr>
        <w:pStyle w:val="ConsPlusNormal"/>
        <w:ind w:firstLine="540"/>
        <w:jc w:val="both"/>
      </w:pPr>
      <w:r>
        <w:t>- заявку на экспертизу;</w:t>
      </w:r>
    </w:p>
    <w:p w:rsidR="00A9193E" w:rsidRDefault="00A9193E">
      <w:pPr>
        <w:pStyle w:val="ConsPlusNormal"/>
        <w:ind w:firstLine="540"/>
        <w:jc w:val="both"/>
      </w:pPr>
      <w:r>
        <w:t xml:space="preserve">- материалы на русском или английском языке, характеризующие токсиколого-гигиенические свойства действующего вещества пестицида и его </w:t>
      </w:r>
      <w:proofErr w:type="spellStart"/>
      <w:r>
        <w:t>препаративной</w:t>
      </w:r>
      <w:proofErr w:type="spellEnd"/>
      <w:r>
        <w:t xml:space="preserve"> формы (досье);</w:t>
      </w:r>
    </w:p>
    <w:p w:rsidR="00A9193E" w:rsidRDefault="00A9193E">
      <w:pPr>
        <w:pStyle w:val="ConsPlusNormal"/>
        <w:ind w:firstLine="540"/>
        <w:jc w:val="both"/>
      </w:pPr>
      <w:r>
        <w:t>- паспорт безопасности (или его проект) для отечественных пестицидов и документ о качестве и безопасности импортируемого пестицида (лист безопасности, спецификация, сертификат анализа или другой документ), выданные в установленном порядке;</w:t>
      </w:r>
    </w:p>
    <w:p w:rsidR="00A9193E" w:rsidRDefault="00A9193E">
      <w:pPr>
        <w:pStyle w:val="ConsPlusNormal"/>
        <w:ind w:firstLine="540"/>
        <w:jc w:val="both"/>
      </w:pPr>
      <w:r>
        <w:t>- рекомендации (или их проект) по применению пестицида с указанием в них мер предосторожности при обращении с пестицидом (при хранении, применении, обезвреживании и т.д.), в том числе при его использовании в условии личных подсобных хозяйств и в быту;</w:t>
      </w:r>
    </w:p>
    <w:p w:rsidR="00A9193E" w:rsidRDefault="00A9193E">
      <w:pPr>
        <w:pStyle w:val="ConsPlusNormal"/>
        <w:ind w:firstLine="540"/>
        <w:jc w:val="both"/>
      </w:pPr>
      <w:r>
        <w:t>- тарную этикетку (или ее проект);</w:t>
      </w:r>
    </w:p>
    <w:p w:rsidR="00A9193E" w:rsidRDefault="00A9193E">
      <w:pPr>
        <w:pStyle w:val="ConsPlusNormal"/>
        <w:ind w:firstLine="540"/>
        <w:jc w:val="both"/>
      </w:pPr>
      <w:r>
        <w:t>- нормативные и/или технические документы (технические условия, краткое изложение технологического регламента и др.) для препаратов, производство или расфасовка которых планируется на территории Российской Федерации;</w:t>
      </w:r>
    </w:p>
    <w:p w:rsidR="00A9193E" w:rsidRDefault="00A9193E">
      <w:pPr>
        <w:pStyle w:val="ConsPlusNormal"/>
        <w:ind w:firstLine="540"/>
        <w:jc w:val="both"/>
      </w:pPr>
      <w:r>
        <w:t xml:space="preserve">- санитарно-эпидемиологическое заключение о соответствии условий производства требованиям государственных санитарно-эпидемиологических правил и нормативов (для отечественных препаратов), выданное управлениями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Федерации;</w:t>
      </w:r>
    </w:p>
    <w:p w:rsidR="00A9193E" w:rsidRDefault="00A9193E">
      <w:pPr>
        <w:pStyle w:val="ConsPlusNormal"/>
        <w:ind w:firstLine="540"/>
        <w:jc w:val="both"/>
      </w:pPr>
      <w:r>
        <w:t>- для пестицидов, предлагаемых к использованию на посевах лекарственных культур, представляется соответствующее заключение Всероссийского института лекарственных и ароматических растений РАСХН (ВИЛАР РАСХН).</w:t>
      </w:r>
    </w:p>
    <w:p w:rsidR="00A9193E" w:rsidRDefault="00A9193E">
      <w:pPr>
        <w:pStyle w:val="ConsPlusNormal"/>
        <w:ind w:firstLine="540"/>
        <w:jc w:val="both"/>
      </w:pPr>
      <w:r>
        <w:t xml:space="preserve">2.3. </w:t>
      </w:r>
      <w:proofErr w:type="gramStart"/>
      <w:r>
        <w:t xml:space="preserve">После представления документов, указанных в </w:t>
      </w:r>
      <w:hyperlink w:anchor="P70" w:history="1">
        <w:r>
          <w:rPr>
            <w:color w:val="0000FF"/>
          </w:rPr>
          <w:t>п. 2.2,</w:t>
        </w:r>
      </w:hyperlink>
      <w:r>
        <w:t xml:space="preserve"> заявитель получает сопроводительное письмо </w:t>
      </w:r>
      <w:proofErr w:type="spellStart"/>
      <w:r>
        <w:t>Роспотребнадзора</w:t>
      </w:r>
      <w:proofErr w:type="spellEnd"/>
      <w:r>
        <w:t xml:space="preserve"> в аккредитованное НИУ для проведения комплексной токсиколого-гигиенической оценки пестицида.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>2.4. Научно-исследовательское учреждение на основе анализа полученных документов определяет объем работ, необходимых для токсиколого-гигиенической оценки пестицида, и оформляет договор на их проведение. Срок проведения токсиколого-гигиенической оценки препарата не должен превышать 6 месяцев.</w:t>
      </w:r>
    </w:p>
    <w:p w:rsidR="00A9193E" w:rsidRDefault="00A9193E">
      <w:pPr>
        <w:pStyle w:val="ConsPlusNormal"/>
        <w:ind w:firstLine="540"/>
        <w:jc w:val="both"/>
      </w:pPr>
      <w:r>
        <w:t>В случае отсутствия в материалах заявителя полных данных для проведения токсиколого-гигиенической оценки препарата и гигиенической регламентации условий его производства и применения НИУ уведомляет заявителя о необходимости их представления или заключается договор на проведение в Российской Федерации соответствующих исследований, в том числе по обоснованию гигиенических регламентов.</w:t>
      </w:r>
    </w:p>
    <w:p w:rsidR="00A9193E" w:rsidRDefault="00A9193E">
      <w:pPr>
        <w:pStyle w:val="ConsPlusNormal"/>
        <w:ind w:firstLine="540"/>
        <w:jc w:val="both"/>
      </w:pPr>
      <w:r>
        <w:t xml:space="preserve">2.5. Комплексная токсиколого-гигиеническая оценка пестицида проводится </w:t>
      </w:r>
      <w:proofErr w:type="gramStart"/>
      <w:r>
        <w:t>аккредитованными</w:t>
      </w:r>
      <w:proofErr w:type="gramEnd"/>
      <w:r>
        <w:t xml:space="preserve"> НИУ и включает:</w:t>
      </w:r>
    </w:p>
    <w:p w:rsidR="00A9193E" w:rsidRDefault="00A9193E">
      <w:pPr>
        <w:pStyle w:val="ConsPlusNormal"/>
        <w:ind w:firstLine="540"/>
        <w:jc w:val="both"/>
      </w:pPr>
      <w:r>
        <w:t>- оценку токсичности (острой, подострой и хронической), установление возможности развития специфических и отдаленных эффектов воздействия (</w:t>
      </w:r>
      <w:proofErr w:type="spellStart"/>
      <w:r>
        <w:t>аллергенность</w:t>
      </w:r>
      <w:proofErr w:type="spellEnd"/>
      <w:r>
        <w:t xml:space="preserve">, </w:t>
      </w:r>
      <w:proofErr w:type="spellStart"/>
      <w:r>
        <w:t>тератогенность</w:t>
      </w:r>
      <w:proofErr w:type="spellEnd"/>
      <w:r>
        <w:t xml:space="preserve">, </w:t>
      </w:r>
      <w:proofErr w:type="spellStart"/>
      <w:r>
        <w:t>эмбриотоксичность</w:t>
      </w:r>
      <w:proofErr w:type="spellEnd"/>
      <w:r>
        <w:t xml:space="preserve">, репродуктивная токсичность, мутагенность, </w:t>
      </w:r>
      <w:proofErr w:type="spellStart"/>
      <w:r>
        <w:t>канцерогенность</w:t>
      </w:r>
      <w:proofErr w:type="spellEnd"/>
      <w:r>
        <w:t>) технического продукта действующего вещества пестицида; наличия опасных примесей и метаболитов; при необходимости - установление эквивалентности технических продуктов действующих веществ пестицидов;</w:t>
      </w:r>
    </w:p>
    <w:p w:rsidR="00A9193E" w:rsidRDefault="00A9193E">
      <w:pPr>
        <w:pStyle w:val="ConsPlusNormal"/>
        <w:ind w:firstLine="540"/>
        <w:jc w:val="both"/>
      </w:pPr>
      <w:r>
        <w:t xml:space="preserve">- оценку способности пестицида к </w:t>
      </w:r>
      <w:proofErr w:type="spellStart"/>
      <w:r>
        <w:t>биокумуляции</w:t>
      </w:r>
      <w:proofErr w:type="spellEnd"/>
      <w:r>
        <w:t>, а также его стойкости в окружающей среде, миграционных свойств и др.;</w:t>
      </w:r>
    </w:p>
    <w:p w:rsidR="00A9193E" w:rsidRDefault="00A9193E">
      <w:pPr>
        <w:pStyle w:val="ConsPlusNormal"/>
        <w:ind w:firstLine="540"/>
        <w:jc w:val="both"/>
      </w:pPr>
      <w:r>
        <w:t xml:space="preserve">- токсикологическую оценку </w:t>
      </w:r>
      <w:proofErr w:type="spellStart"/>
      <w:r>
        <w:t>препаративной</w:t>
      </w:r>
      <w:proofErr w:type="spellEnd"/>
      <w:r>
        <w:t xml:space="preserve"> формы пестицида: острая пероральная, </w:t>
      </w:r>
      <w:proofErr w:type="spellStart"/>
      <w:r>
        <w:t>дермальная</w:t>
      </w:r>
      <w:proofErr w:type="spellEnd"/>
      <w:r>
        <w:t xml:space="preserve"> и ингаляционная токсичность, подострая пероральная токсичность для препаратов, производящихся на территории Российской Федерации, раздражающее действие на кожу и слизистые оболочки, аллергенные свойства.</w:t>
      </w:r>
    </w:p>
    <w:p w:rsidR="00A9193E" w:rsidRDefault="00A9193E">
      <w:pPr>
        <w:pStyle w:val="ConsPlusNormal"/>
        <w:ind w:firstLine="540"/>
        <w:jc w:val="both"/>
      </w:pPr>
      <w:r>
        <w:t xml:space="preserve">В случае наличия в составе </w:t>
      </w:r>
      <w:proofErr w:type="spellStart"/>
      <w:r>
        <w:t>препаративной</w:t>
      </w:r>
      <w:proofErr w:type="spellEnd"/>
      <w:r>
        <w:t xml:space="preserve"> формы пестицида опасных веществ данные по оценке </w:t>
      </w:r>
      <w:proofErr w:type="spellStart"/>
      <w:r>
        <w:t>препаративной</w:t>
      </w:r>
      <w:proofErr w:type="spellEnd"/>
      <w:r>
        <w:t xml:space="preserve"> формы пестицида могут быть расширены.</w:t>
      </w:r>
    </w:p>
    <w:p w:rsidR="00A9193E" w:rsidRDefault="00A9193E">
      <w:pPr>
        <w:pStyle w:val="ConsPlusNormal"/>
        <w:ind w:firstLine="540"/>
        <w:jc w:val="both"/>
      </w:pPr>
      <w:r>
        <w:t xml:space="preserve">Одновременно рассматриваются материалы о наличии гигиенических нормативов содержания действующих веществ пестицидов, возможных опасных примесей и метаболитов в объектах окружающей среды и пищевой продукции; обеспеченность их методами аналитического контроля, а также о соответствии (несоответствии) условий производства пестицидов, производящихся на территории Российской Федерации, действующим </w:t>
      </w:r>
      <w:hyperlink r:id="rId16" w:history="1">
        <w:r>
          <w:rPr>
            <w:color w:val="0000FF"/>
          </w:rPr>
          <w:t>санитарным правилам.</w:t>
        </w:r>
      </w:hyperlink>
    </w:p>
    <w:p w:rsidR="00A9193E" w:rsidRDefault="00A9193E">
      <w:pPr>
        <w:pStyle w:val="ConsPlusNormal"/>
        <w:ind w:firstLine="540"/>
        <w:jc w:val="both"/>
      </w:pPr>
      <w:r>
        <w:t xml:space="preserve">2.6. </w:t>
      </w:r>
      <w:proofErr w:type="gramStart"/>
      <w:r>
        <w:t>Оценка возможного негативного влияния пестицидов на здоровье населения основывается на оценке реального риска производства и применения препаратов как на работающих с пестицидами, так и на население в целом - в результате прямого воздействия пестицидов на человека на всех этапах их обращения (производство, хранение, транспортировка, применение) или при их влиянии на среду обитания людей.</w:t>
      </w:r>
      <w:proofErr w:type="gramEnd"/>
      <w:r>
        <w:t xml:space="preserve"> При </w:t>
      </w:r>
      <w:proofErr w:type="gramStart"/>
      <w:r>
        <w:lastRenderedPageBreak/>
        <w:t>этом</w:t>
      </w:r>
      <w:proofErr w:type="gramEnd"/>
      <w:r>
        <w:t xml:space="preserve"> прежде всего оцениваются реальные уровни содержания остаточных количеств пестицидов в объектах окружающей среды (вода, воздух, продовольственное сырье и пищевые продукты) при различных технологиях и условиях производства и применения препаратов. На этой основе НИУ могут быть предложены рекомендации по совершенствованию данных технологий и предотвращению негативных последствий для здоровья людей.</w:t>
      </w:r>
    </w:p>
    <w:p w:rsidR="00A9193E" w:rsidRDefault="00A9193E">
      <w:pPr>
        <w:pStyle w:val="ConsPlusNormal"/>
        <w:ind w:firstLine="540"/>
        <w:jc w:val="both"/>
      </w:pPr>
      <w:r>
        <w:t>Результаты данных исследований передаются в аккредитованные НИУ, ответственные за подготовку итогового экспертного заключения (далее - головные НИУ).</w:t>
      </w:r>
    </w:p>
    <w:p w:rsidR="00A9193E" w:rsidRDefault="00A9193E">
      <w:pPr>
        <w:pStyle w:val="ConsPlusNormal"/>
        <w:ind w:firstLine="540"/>
        <w:jc w:val="both"/>
      </w:pPr>
      <w:r>
        <w:t>2.7. Головное НИУ анализирует и обобщает всю совокупность данных по токсиколого-гигиенической оценке пестицида и направляет заявителю экспертное заключение, в котором излагаются выводы о возможности и условиях регистрации, производства и применения препарата и соответствующие рекомендации.</w:t>
      </w:r>
    </w:p>
    <w:p w:rsidR="00A9193E" w:rsidRDefault="00A9193E">
      <w:pPr>
        <w:pStyle w:val="ConsPlusNormal"/>
        <w:ind w:firstLine="540"/>
        <w:jc w:val="both"/>
      </w:pPr>
      <w:r>
        <w:t xml:space="preserve">Второй экземпляр заключения передается в </w:t>
      </w:r>
      <w:hyperlink w:anchor="P227" w:history="1">
        <w:r>
          <w:rPr>
            <w:color w:val="0000FF"/>
          </w:rPr>
          <w:t>Комиссию</w:t>
        </w:r>
      </w:hyperlink>
      <w:r>
        <w:t xml:space="preserve"> по проблемам гигиены и токсикологии пестицидов и </w:t>
      </w:r>
      <w:proofErr w:type="spellStart"/>
      <w:r>
        <w:t>агрохимикатов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>
        <w:t xml:space="preserve"> (далее - Комиссия).</w:t>
      </w:r>
    </w:p>
    <w:p w:rsidR="00A9193E" w:rsidRDefault="00A9193E">
      <w:pPr>
        <w:pStyle w:val="ConsPlusNormal"/>
        <w:ind w:firstLine="540"/>
        <w:jc w:val="both"/>
      </w:pPr>
      <w:r>
        <w:t xml:space="preserve">2.8. После рассмотрения в Комиссии экспертного заключения и документов, указанных в </w:t>
      </w:r>
      <w:hyperlink w:anchor="P70" w:history="1">
        <w:r>
          <w:rPr>
            <w:color w:val="0000FF"/>
          </w:rPr>
          <w:t>пункте 2.2</w:t>
        </w:r>
      </w:hyperlink>
      <w:r>
        <w:t xml:space="preserve"> данного Порядка, экспертное заключение и решение Комиссии направляются в </w:t>
      </w:r>
      <w:proofErr w:type="spellStart"/>
      <w:r>
        <w:t>Роспотребнадзор</w:t>
      </w:r>
      <w:proofErr w:type="spellEnd"/>
      <w:r>
        <w:t xml:space="preserve"> для подготовки и оформления санитарно-эпидемиологического заключения. Срок рассмотрения документов в </w:t>
      </w:r>
      <w:proofErr w:type="spellStart"/>
      <w:r>
        <w:t>Роспотребнадзоре</w:t>
      </w:r>
      <w:proofErr w:type="spellEnd"/>
      <w:r>
        <w:t xml:space="preserve"> составляет один месяц.</w:t>
      </w:r>
    </w:p>
    <w:p w:rsidR="00A9193E" w:rsidRDefault="00A9193E">
      <w:pPr>
        <w:pStyle w:val="ConsPlusNormal"/>
        <w:ind w:firstLine="540"/>
        <w:jc w:val="both"/>
      </w:pPr>
      <w:r>
        <w:t>2.9. В случае отсутствия официально утвержденных гигиенических нормативов содержания остаточных количеств пестицида в продовольственном сырье, пищевой продукции и/или объектах окружающей среды (при необходимости таковой регламентации) и методов их контроля санитарно-эпидемиологическое заключение оформляется лишь после их утверждения в установленном порядке.</w:t>
      </w:r>
    </w:p>
    <w:p w:rsidR="00A9193E" w:rsidRDefault="00A9193E">
      <w:pPr>
        <w:pStyle w:val="ConsPlusNormal"/>
        <w:ind w:firstLine="540"/>
        <w:jc w:val="both"/>
      </w:pPr>
      <w:r>
        <w:t>2.10. Санитарно-эпидемиологическое заключение подписывается Главным государственным санитарным врачом Российской Федерации или его заместителем и передается заявителю.</w:t>
      </w:r>
    </w:p>
    <w:p w:rsidR="00A9193E" w:rsidRDefault="00A9193E">
      <w:pPr>
        <w:pStyle w:val="ConsPlusNormal"/>
        <w:ind w:firstLine="540"/>
        <w:jc w:val="both"/>
      </w:pPr>
      <w:r>
        <w:t>2.11. Санитарно-эпидемиологическое заключение может быть отозвано Главным государственным санитарным врачом Российской Федерации или его заместителем в случае получения неизвестных ранее данных об опасности для человека ранее зарегистрированного пестицида.</w:t>
      </w:r>
    </w:p>
    <w:p w:rsidR="00A9193E" w:rsidRDefault="00A9193E">
      <w:pPr>
        <w:pStyle w:val="ConsPlusNormal"/>
        <w:ind w:firstLine="540"/>
        <w:jc w:val="both"/>
      </w:pPr>
      <w:r>
        <w:t>2.12. Токсиколого-гигиеническое досье хранится в научно-исследовательском учреждении, ответственном за подготовку итогового экспертного заключения, в качестве документа, подтверждающего обоснованность и правомерность заключений по токсиколого-гигиенической оценке пестицида.</w:t>
      </w:r>
    </w:p>
    <w:p w:rsidR="00A9193E" w:rsidRDefault="00A9193E">
      <w:pPr>
        <w:pStyle w:val="ConsPlusNormal"/>
        <w:ind w:firstLine="540"/>
        <w:jc w:val="both"/>
      </w:pPr>
      <w:r>
        <w:t>2.13. Срок действия санитарно-эпидемиологического заключения на пестицид составляет десять лет, а в случае необходимости проведения дополнительных исследований по оценке опасности негативного воздействия пестицидов на здоровье людей - два года.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jc w:val="right"/>
        <w:outlineLvl w:val="0"/>
      </w:pPr>
      <w:r>
        <w:t>Приложение N 2</w:t>
      </w:r>
    </w:p>
    <w:p w:rsidR="00A9193E" w:rsidRDefault="00A9193E">
      <w:pPr>
        <w:pStyle w:val="ConsPlusNormal"/>
        <w:jc w:val="right"/>
      </w:pPr>
      <w:r>
        <w:t xml:space="preserve">к Приказу </w:t>
      </w:r>
      <w:proofErr w:type="spellStart"/>
      <w:r>
        <w:t>Роспотребнадзора</w:t>
      </w:r>
      <w:proofErr w:type="spellEnd"/>
    </w:p>
    <w:p w:rsidR="00A9193E" w:rsidRDefault="00A9193E">
      <w:pPr>
        <w:pStyle w:val="ConsPlusNormal"/>
        <w:jc w:val="right"/>
      </w:pPr>
      <w:r>
        <w:t>от 01.08.2006 N 225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Title"/>
        <w:jc w:val="center"/>
      </w:pPr>
      <w:bookmarkStart w:id="3" w:name="P107"/>
      <w:bookmarkEnd w:id="3"/>
      <w:r>
        <w:t>ПОРЯДОК</w:t>
      </w:r>
    </w:p>
    <w:p w:rsidR="00A9193E" w:rsidRDefault="00A9193E">
      <w:pPr>
        <w:pStyle w:val="ConsPlusTitle"/>
        <w:jc w:val="center"/>
      </w:pPr>
      <w:r>
        <w:t>ОРГАНИЗАЦИИ САНИТАРНО-ЭПИДЕМИОЛОГИЧЕСКОЙ ЭКСПЕРТИЗЫ</w:t>
      </w:r>
    </w:p>
    <w:p w:rsidR="00A9193E" w:rsidRDefault="00A9193E">
      <w:pPr>
        <w:pStyle w:val="ConsPlusTitle"/>
        <w:jc w:val="center"/>
      </w:pPr>
      <w:r>
        <w:t>АГРОХИМИКАТОВ НА ТЕРРИТОРИИ РОССИЙСКОЙ ФЕДЕРАЦИИ</w:t>
      </w:r>
    </w:p>
    <w:p w:rsidR="00A9193E" w:rsidRDefault="00A9193E">
      <w:pPr>
        <w:pStyle w:val="ConsPlusNormal"/>
        <w:jc w:val="center"/>
      </w:pPr>
    </w:p>
    <w:p w:rsidR="00A9193E" w:rsidRDefault="00A9193E">
      <w:pPr>
        <w:pStyle w:val="ConsPlusNormal"/>
        <w:jc w:val="center"/>
        <w:outlineLvl w:val="1"/>
      </w:pPr>
      <w:r>
        <w:t>I. Общие положения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  <w:r>
        <w:t xml:space="preserve">1.1. Порядок организации санитарно-эпидемиологической экспертизы </w:t>
      </w:r>
      <w:proofErr w:type="spellStart"/>
      <w:r>
        <w:t>агрохимикатов</w:t>
      </w:r>
      <w:proofErr w:type="spellEnd"/>
      <w:r>
        <w:t xml:space="preserve"> (далее - Порядок) устанавливает общие требования к проведению экспертизы </w:t>
      </w:r>
      <w:proofErr w:type="spellStart"/>
      <w:r>
        <w:t>агрохимикатов</w:t>
      </w:r>
      <w:proofErr w:type="spellEnd"/>
      <w:r>
        <w:t>, осуществляемой с целью оценки опасности препаратов для жизни и здоровья населения, установления гигиенических требований, регламентов и критериев безопасного обращения с ними.</w:t>
      </w:r>
    </w:p>
    <w:p w:rsidR="00A9193E" w:rsidRDefault="00A9193E">
      <w:pPr>
        <w:pStyle w:val="ConsPlusNormal"/>
        <w:ind w:firstLine="540"/>
        <w:jc w:val="both"/>
      </w:pPr>
      <w:r>
        <w:t xml:space="preserve">1.2. Проведение экспертизы осуществляется Федеральной службой по надзору в сфере защиты прав потребителей и благополучия человека на основе комплексной токсиколого-гигиенической оценки </w:t>
      </w:r>
      <w:proofErr w:type="spellStart"/>
      <w:r>
        <w:t>агрохимикатов</w:t>
      </w:r>
      <w:proofErr w:type="spellEnd"/>
      <w:r>
        <w:t xml:space="preserve"> в научно-исследовательских учреждениях (далее - НИУ), аккредитованных </w:t>
      </w:r>
      <w:proofErr w:type="spellStart"/>
      <w:r>
        <w:t>Роспотребнадзором</w:t>
      </w:r>
      <w:proofErr w:type="spellEnd"/>
      <w:r>
        <w:t xml:space="preserve"> в установленном порядке.</w:t>
      </w:r>
    </w:p>
    <w:p w:rsidR="00A9193E" w:rsidRDefault="00A9193E">
      <w:pPr>
        <w:pStyle w:val="ConsPlusNormal"/>
        <w:ind w:firstLine="540"/>
        <w:jc w:val="both"/>
      </w:pPr>
      <w:r>
        <w:t xml:space="preserve">1.3. Санитарно-эпидемиологическая экспертиза </w:t>
      </w:r>
      <w:proofErr w:type="spellStart"/>
      <w:r>
        <w:t>агрохимикатов</w:t>
      </w:r>
      <w:proofErr w:type="spellEnd"/>
      <w:r>
        <w:t xml:space="preserve"> состоит </w:t>
      </w:r>
      <w:proofErr w:type="gramStart"/>
      <w:r>
        <w:t>из</w:t>
      </w:r>
      <w:proofErr w:type="gramEnd"/>
      <w:r>
        <w:t>:</w:t>
      </w:r>
    </w:p>
    <w:p w:rsidR="00A9193E" w:rsidRDefault="00A9193E">
      <w:pPr>
        <w:pStyle w:val="ConsPlusNormal"/>
        <w:ind w:firstLine="540"/>
        <w:jc w:val="both"/>
      </w:pPr>
      <w:r>
        <w:t>- токсиколого-гигиенической оценки препарата (продукта) и оценки его возможного негативного влияния на здоровье населения и среду его обитания;</w:t>
      </w:r>
    </w:p>
    <w:p w:rsidR="00A9193E" w:rsidRDefault="00A9193E">
      <w:pPr>
        <w:pStyle w:val="ConsPlusNormal"/>
        <w:ind w:firstLine="540"/>
        <w:jc w:val="both"/>
      </w:pPr>
      <w:r>
        <w:t xml:space="preserve">- гигиенической оценки условий, технологии производства (для </w:t>
      </w:r>
      <w:proofErr w:type="spellStart"/>
      <w:r>
        <w:t>агрохимикатов</w:t>
      </w:r>
      <w:proofErr w:type="spellEnd"/>
      <w:r>
        <w:t xml:space="preserve">, производящихся на территории Российской Федерации) и применения продукта (для всех </w:t>
      </w:r>
      <w:proofErr w:type="spellStart"/>
      <w:r>
        <w:t>агрохимикатов</w:t>
      </w:r>
      <w:proofErr w:type="spellEnd"/>
      <w:r>
        <w:t xml:space="preserve">, подлежащих санитарно-эпидемиологической экспертизе), включая гигиеническую оценку оборудования, используемого при применении </w:t>
      </w:r>
      <w:proofErr w:type="spellStart"/>
      <w:r>
        <w:t>агрохимиката</w:t>
      </w:r>
      <w:proofErr w:type="spellEnd"/>
      <w:r>
        <w:t>;</w:t>
      </w:r>
    </w:p>
    <w:p w:rsidR="00A9193E" w:rsidRDefault="00A9193E">
      <w:pPr>
        <w:pStyle w:val="ConsPlusNormal"/>
        <w:ind w:firstLine="540"/>
        <w:jc w:val="both"/>
      </w:pPr>
      <w:r>
        <w:t xml:space="preserve">- гигиенической регламентации </w:t>
      </w:r>
      <w:proofErr w:type="spellStart"/>
      <w:r>
        <w:t>агрохимиката</w:t>
      </w:r>
      <w:proofErr w:type="spellEnd"/>
      <w:r>
        <w:t xml:space="preserve"> в объектах окружающей среды, а также гигиенической </w:t>
      </w:r>
      <w:r>
        <w:lastRenderedPageBreak/>
        <w:t>регламентации условий его производства (для отечественных препаратов) и применения на территории Российской Федерации;</w:t>
      </w:r>
    </w:p>
    <w:p w:rsidR="00A9193E" w:rsidRDefault="00A9193E">
      <w:pPr>
        <w:pStyle w:val="ConsPlusNormal"/>
        <w:ind w:firstLine="540"/>
        <w:jc w:val="both"/>
      </w:pPr>
      <w:r>
        <w:t xml:space="preserve">- оценки методов аналитического контроля содержания опасных и токсичных веществ в </w:t>
      </w:r>
      <w:proofErr w:type="spellStart"/>
      <w:r>
        <w:t>агрохимикате</w:t>
      </w:r>
      <w:proofErr w:type="spellEnd"/>
      <w:r>
        <w:t>, в продовольственном сырье, пищевой продукции и в объектах окружающей среды;</w:t>
      </w:r>
    </w:p>
    <w:p w:rsidR="00A9193E" w:rsidRDefault="00A9193E">
      <w:pPr>
        <w:pStyle w:val="ConsPlusNormal"/>
        <w:ind w:firstLine="540"/>
        <w:jc w:val="both"/>
      </w:pPr>
      <w:r>
        <w:t>- подготовки санитарно-эпидемиологического заключения по итогам санитарно-эпидемиологической экспертизы.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jc w:val="center"/>
        <w:outlineLvl w:val="1"/>
      </w:pPr>
      <w:r>
        <w:t>II. Порядок и сроки проведения</w:t>
      </w:r>
    </w:p>
    <w:p w:rsidR="00A9193E" w:rsidRDefault="00A9193E">
      <w:pPr>
        <w:pStyle w:val="ConsPlusNormal"/>
        <w:jc w:val="center"/>
      </w:pPr>
      <w:r>
        <w:t xml:space="preserve">санитарно-эпидемиологической экспертизы </w:t>
      </w:r>
      <w:proofErr w:type="spellStart"/>
      <w:r>
        <w:t>агрохимикатов</w:t>
      </w:r>
      <w:proofErr w:type="spellEnd"/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  <w:r>
        <w:t xml:space="preserve">2.1. В соответствии с Федеральными законами от 19.07.1997 </w:t>
      </w:r>
      <w:hyperlink r:id="rId17" w:history="1">
        <w:r>
          <w:rPr>
            <w:color w:val="0000FF"/>
          </w:rPr>
          <w:t>N 109-ФЗ</w:t>
        </w:r>
      </w:hyperlink>
      <w:r>
        <w:t xml:space="preserve"> "О безопасном обращении с пестицидами и </w:t>
      </w:r>
      <w:proofErr w:type="spellStart"/>
      <w:r>
        <w:t>агрохимикатами</w:t>
      </w:r>
      <w:proofErr w:type="spellEnd"/>
      <w:r>
        <w:t xml:space="preserve">" и от 30.03.1999 </w:t>
      </w:r>
      <w:hyperlink r:id="rId18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 экспертизе подлежат </w:t>
      </w:r>
      <w:proofErr w:type="spellStart"/>
      <w:r>
        <w:t>агрохимикаты</w:t>
      </w:r>
      <w:proofErr w:type="spellEnd"/>
      <w:r>
        <w:t>, предназначенные для регистрационных испытаний, государственной регистрации и обращения на территории Российской Федерации, включая:</w:t>
      </w:r>
    </w:p>
    <w:p w:rsidR="00A9193E" w:rsidRDefault="00A9193E">
      <w:pPr>
        <w:pStyle w:val="ConsPlusNormal"/>
        <w:ind w:firstLine="540"/>
        <w:jc w:val="both"/>
      </w:pPr>
      <w:r>
        <w:t xml:space="preserve">- производимые в Российской Федерации, - при постановке на производство, внесении изменений в нормативную или техническую документацию, включая изменение состава </w:t>
      </w:r>
      <w:proofErr w:type="spellStart"/>
      <w:r>
        <w:t>агрохимикатов</w:t>
      </w:r>
      <w:proofErr w:type="spellEnd"/>
      <w:r>
        <w:t xml:space="preserve"> и/или технологии их производства;</w:t>
      </w:r>
    </w:p>
    <w:p w:rsidR="00A9193E" w:rsidRDefault="00A9193E">
      <w:pPr>
        <w:pStyle w:val="ConsPlusNormal"/>
        <w:ind w:firstLine="540"/>
        <w:jc w:val="both"/>
      </w:pPr>
      <w:r>
        <w:t>- ввозимые на территорию Российской Федерации;</w:t>
      </w:r>
    </w:p>
    <w:p w:rsidR="00A9193E" w:rsidRDefault="00A9193E">
      <w:pPr>
        <w:pStyle w:val="ConsPlusNormal"/>
        <w:ind w:firstLine="540"/>
        <w:jc w:val="both"/>
      </w:pPr>
      <w:r>
        <w:t xml:space="preserve">- при истечении срока действия ранее выданного санитарно-эпидемиологического заключения на </w:t>
      </w:r>
      <w:proofErr w:type="spellStart"/>
      <w:r>
        <w:t>агрохимикат</w:t>
      </w:r>
      <w:proofErr w:type="spellEnd"/>
      <w:r>
        <w:t>.</w:t>
      </w:r>
    </w:p>
    <w:p w:rsidR="00A9193E" w:rsidRDefault="00A9193E">
      <w:pPr>
        <w:pStyle w:val="ConsPlusNormal"/>
        <w:ind w:firstLine="540"/>
        <w:jc w:val="both"/>
      </w:pPr>
      <w:bookmarkStart w:id="4" w:name="P129"/>
      <w:bookmarkEnd w:id="4"/>
      <w:r>
        <w:t xml:space="preserve">2.2. Для проведения экспертизы </w:t>
      </w:r>
      <w:proofErr w:type="spellStart"/>
      <w:r>
        <w:t>агрохимиката</w:t>
      </w:r>
      <w:proofErr w:type="spellEnd"/>
      <w:r>
        <w:t xml:space="preserve"> организация-изготовитель или поставщик (далее - заявитель) представляет в </w:t>
      </w:r>
      <w:proofErr w:type="spellStart"/>
      <w:r>
        <w:t>Роспотребнадзор</w:t>
      </w:r>
      <w:proofErr w:type="spellEnd"/>
      <w:r>
        <w:t xml:space="preserve"> следующие документы:</w:t>
      </w:r>
    </w:p>
    <w:p w:rsidR="00A9193E" w:rsidRDefault="00A9193E">
      <w:pPr>
        <w:pStyle w:val="ConsPlusNormal"/>
        <w:ind w:firstLine="540"/>
        <w:jc w:val="both"/>
      </w:pPr>
      <w:r>
        <w:t>- заявку на экспертизу;</w:t>
      </w:r>
    </w:p>
    <w:p w:rsidR="00A9193E" w:rsidRDefault="00A9193E">
      <w:pPr>
        <w:pStyle w:val="ConsPlusNormal"/>
        <w:ind w:firstLine="540"/>
        <w:jc w:val="both"/>
      </w:pPr>
      <w:r>
        <w:t xml:space="preserve">- материалы на русском или английском языке, характеризующие показатели безопасности продукта и его основных компонентов, а также меры по охране здоровья населения и окружающей среды при производстве (для отечественных препаратов) и применении </w:t>
      </w:r>
      <w:proofErr w:type="spellStart"/>
      <w:r>
        <w:t>агрохимиката</w:t>
      </w:r>
      <w:proofErr w:type="spellEnd"/>
      <w:r>
        <w:t>;</w:t>
      </w:r>
    </w:p>
    <w:p w:rsidR="00A9193E" w:rsidRDefault="00A9193E">
      <w:pPr>
        <w:pStyle w:val="ConsPlusNormal"/>
        <w:ind w:firstLine="540"/>
        <w:jc w:val="both"/>
      </w:pPr>
      <w:r>
        <w:t xml:space="preserve">- паспорт безопасности (или его проект) для </w:t>
      </w:r>
      <w:proofErr w:type="gramStart"/>
      <w:r>
        <w:t>отечественных</w:t>
      </w:r>
      <w:proofErr w:type="gramEnd"/>
      <w:r>
        <w:t xml:space="preserve"> </w:t>
      </w:r>
      <w:proofErr w:type="spellStart"/>
      <w:r>
        <w:t>агрохимикатов</w:t>
      </w:r>
      <w:proofErr w:type="spellEnd"/>
      <w:r>
        <w:t xml:space="preserve"> и документ о качестве и безопасности импортируемого пестицида (лист безопасности, спецификация, сертификат анализа или другой документ), выданные в установленном порядке;</w:t>
      </w:r>
    </w:p>
    <w:p w:rsidR="00A9193E" w:rsidRDefault="00A9193E">
      <w:pPr>
        <w:pStyle w:val="ConsPlusNormal"/>
        <w:ind w:firstLine="540"/>
        <w:jc w:val="both"/>
      </w:pPr>
      <w:r>
        <w:t xml:space="preserve">- рекомендации (или их проект) по применению пестицида с указанием в них мер предосторожности при обращении с </w:t>
      </w:r>
      <w:proofErr w:type="spellStart"/>
      <w:r>
        <w:t>агрохимикатом</w:t>
      </w:r>
      <w:proofErr w:type="spellEnd"/>
      <w:r>
        <w:t xml:space="preserve"> (при хранении, применении, обезвреживании и т.д.), в том числе при его использовании в условии личных подсобных хозяйств;</w:t>
      </w:r>
    </w:p>
    <w:p w:rsidR="00A9193E" w:rsidRDefault="00A9193E">
      <w:pPr>
        <w:pStyle w:val="ConsPlusNormal"/>
        <w:ind w:firstLine="540"/>
        <w:jc w:val="both"/>
      </w:pPr>
      <w:r>
        <w:t>- тарную этикетку (или ее проект);</w:t>
      </w:r>
    </w:p>
    <w:p w:rsidR="00A9193E" w:rsidRDefault="00A9193E">
      <w:pPr>
        <w:pStyle w:val="ConsPlusNormal"/>
        <w:ind w:firstLine="540"/>
        <w:jc w:val="both"/>
      </w:pPr>
      <w:r>
        <w:t>- нормативные и/или технические документы (технические условия, краткое изложение технологического регламента и др.), для препаратов, производство или расфасовка которых планируется на территории Российской Федерации;</w:t>
      </w:r>
    </w:p>
    <w:p w:rsidR="00A9193E" w:rsidRDefault="00A9193E">
      <w:pPr>
        <w:pStyle w:val="ConsPlusNormal"/>
        <w:ind w:firstLine="540"/>
        <w:jc w:val="both"/>
      </w:pPr>
      <w:r>
        <w:t xml:space="preserve">- санитарно-эпидемиологическое заключение о соответствии условий производства требованиям государственных санитарно-эпидемиологических правил и нормативов (для отечественных препаратов), выданное управлениями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Федерации.</w:t>
      </w:r>
    </w:p>
    <w:p w:rsidR="00A9193E" w:rsidRDefault="00A9193E">
      <w:pPr>
        <w:pStyle w:val="ConsPlusNormal"/>
        <w:ind w:firstLine="540"/>
        <w:jc w:val="both"/>
      </w:pPr>
      <w:r>
        <w:t xml:space="preserve">2.3. </w:t>
      </w:r>
      <w:proofErr w:type="gramStart"/>
      <w:r>
        <w:t xml:space="preserve">После представления документов, указанных в </w:t>
      </w:r>
      <w:hyperlink w:anchor="P129" w:history="1">
        <w:r>
          <w:rPr>
            <w:color w:val="0000FF"/>
          </w:rPr>
          <w:t>п. 2.2,</w:t>
        </w:r>
      </w:hyperlink>
      <w:r>
        <w:t xml:space="preserve"> заявитель получает сопроводительное письмо </w:t>
      </w:r>
      <w:proofErr w:type="spellStart"/>
      <w:r>
        <w:t>Роспотребнадзора</w:t>
      </w:r>
      <w:proofErr w:type="spellEnd"/>
      <w:r>
        <w:t xml:space="preserve"> в аккредитованное НИУ для проведения комплексной токсиколого-гигиенической оценки </w:t>
      </w:r>
      <w:proofErr w:type="spellStart"/>
      <w:r>
        <w:t>агрохимиката</w:t>
      </w:r>
      <w:proofErr w:type="spellEnd"/>
      <w:r>
        <w:t>.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 xml:space="preserve">2.4. Научно-исследовательское учреждение на основе анализа полученных документов определяет объем работ, необходимых для токсиколого-гигиенической оценки </w:t>
      </w:r>
      <w:proofErr w:type="spellStart"/>
      <w:r>
        <w:t>агрохимиката</w:t>
      </w:r>
      <w:proofErr w:type="spellEnd"/>
      <w:r>
        <w:t>, и оформляет договор на их проведение. Срок проведения токсиколого-гигиенической оценки препарата не должен превышать 3 месяца.</w:t>
      </w:r>
    </w:p>
    <w:p w:rsidR="00A9193E" w:rsidRDefault="00A9193E">
      <w:pPr>
        <w:pStyle w:val="ConsPlusNormal"/>
        <w:ind w:firstLine="540"/>
        <w:jc w:val="both"/>
      </w:pPr>
      <w:r>
        <w:t>В случае отсутствия в материалах заявителя полных данных для проведения токсиколого-гигиенической оценки препарата и гигиенической регламентации условий его производства и применения НИУ уведомляет заявителя о необходимости их представления или заключается договор на проведение в Российской Федерации соответствующих исследований, в том числе по обоснованию гигиенических регламентов.</w:t>
      </w:r>
    </w:p>
    <w:p w:rsidR="00A9193E" w:rsidRDefault="00A9193E">
      <w:pPr>
        <w:pStyle w:val="ConsPlusNormal"/>
        <w:ind w:firstLine="540"/>
        <w:jc w:val="both"/>
      </w:pPr>
      <w:r>
        <w:t xml:space="preserve">2.5. Комплексная токсиколого-гигиеническая оценка </w:t>
      </w:r>
      <w:proofErr w:type="spellStart"/>
      <w:r>
        <w:t>агрохимиката</w:t>
      </w:r>
      <w:proofErr w:type="spellEnd"/>
      <w:r>
        <w:t xml:space="preserve"> проводится </w:t>
      </w:r>
      <w:proofErr w:type="gramStart"/>
      <w:r>
        <w:t>аккредитованными</w:t>
      </w:r>
      <w:proofErr w:type="gramEnd"/>
      <w:r>
        <w:t xml:space="preserve"> НИУ и включает:</w:t>
      </w:r>
    </w:p>
    <w:p w:rsidR="00A9193E" w:rsidRDefault="00A9193E">
      <w:pPr>
        <w:pStyle w:val="ConsPlusNormal"/>
        <w:ind w:firstLine="540"/>
        <w:jc w:val="both"/>
      </w:pPr>
      <w:r>
        <w:t>- оценку токсичности препарата (острой, подострой и хронической) и наличия опасных примесей и метаболитов;</w:t>
      </w:r>
    </w:p>
    <w:p w:rsidR="00A9193E" w:rsidRDefault="00A9193E">
      <w:pPr>
        <w:pStyle w:val="ConsPlusNormal"/>
        <w:ind w:firstLine="540"/>
        <w:jc w:val="both"/>
      </w:pPr>
      <w:r>
        <w:t>- установление возможности возникновения специфических и отдаленных эффектов воздействия на здоровье населения (</w:t>
      </w:r>
      <w:proofErr w:type="spellStart"/>
      <w:r>
        <w:t>аллергенность</w:t>
      </w:r>
      <w:proofErr w:type="spellEnd"/>
      <w:r>
        <w:t xml:space="preserve">, </w:t>
      </w:r>
      <w:proofErr w:type="spellStart"/>
      <w:r>
        <w:t>тератогенность</w:t>
      </w:r>
      <w:proofErr w:type="spellEnd"/>
      <w:r>
        <w:t xml:space="preserve">, </w:t>
      </w:r>
      <w:proofErr w:type="spellStart"/>
      <w:r>
        <w:t>эмбриотоксичность</w:t>
      </w:r>
      <w:proofErr w:type="spellEnd"/>
      <w:r>
        <w:t xml:space="preserve">, репродуктивная токсичность, мутагенность, </w:t>
      </w:r>
      <w:proofErr w:type="spellStart"/>
      <w:r>
        <w:t>канцерогенность</w:t>
      </w:r>
      <w:proofErr w:type="spellEnd"/>
      <w:r>
        <w:t>);</w:t>
      </w:r>
    </w:p>
    <w:p w:rsidR="00A9193E" w:rsidRDefault="00A9193E">
      <w:pPr>
        <w:pStyle w:val="ConsPlusNormal"/>
        <w:ind w:firstLine="540"/>
        <w:jc w:val="both"/>
      </w:pPr>
      <w:r>
        <w:t xml:space="preserve">- оценку способности </w:t>
      </w:r>
      <w:proofErr w:type="spellStart"/>
      <w:r>
        <w:t>агрохимиката</w:t>
      </w:r>
      <w:proofErr w:type="spellEnd"/>
      <w:r>
        <w:t xml:space="preserve"> к </w:t>
      </w:r>
      <w:proofErr w:type="spellStart"/>
      <w:r>
        <w:t>биокумуляции</w:t>
      </w:r>
      <w:proofErr w:type="spellEnd"/>
      <w:r>
        <w:t>, а также его стойкости в окружающей среде, миграционных свойств и др.;</w:t>
      </w:r>
    </w:p>
    <w:p w:rsidR="00A9193E" w:rsidRDefault="00A9193E">
      <w:pPr>
        <w:pStyle w:val="ConsPlusNormal"/>
        <w:ind w:firstLine="540"/>
        <w:jc w:val="both"/>
      </w:pPr>
      <w:r>
        <w:t xml:space="preserve">- оценку возможности влияния </w:t>
      </w:r>
      <w:proofErr w:type="spellStart"/>
      <w:r>
        <w:t>агрохимикатов</w:t>
      </w:r>
      <w:proofErr w:type="spellEnd"/>
      <w:r>
        <w:t xml:space="preserve"> на показатели радиационной безопасности продукции.</w:t>
      </w:r>
    </w:p>
    <w:p w:rsidR="00A9193E" w:rsidRDefault="00A9193E">
      <w:pPr>
        <w:pStyle w:val="ConsPlusNormal"/>
        <w:ind w:firstLine="540"/>
        <w:jc w:val="both"/>
      </w:pPr>
      <w:r>
        <w:t xml:space="preserve">Одновременно рассматриваются материалы о наличии гигиенических нормативов содержания токсичных или опасных примесей и метаболитов в объектах окружающей среды и сельскохозяйственной </w:t>
      </w:r>
      <w:r>
        <w:lastRenderedPageBreak/>
        <w:t xml:space="preserve">продукции; обеспеченность их методами аналитического контроля, а также о соответствии (несоответствии) условий производства отечественных </w:t>
      </w:r>
      <w:proofErr w:type="spellStart"/>
      <w:r>
        <w:t>агрохимикатов</w:t>
      </w:r>
      <w:proofErr w:type="spellEnd"/>
      <w:r>
        <w:t xml:space="preserve"> действующим </w:t>
      </w:r>
      <w:hyperlink r:id="rId19" w:history="1">
        <w:r>
          <w:rPr>
            <w:color w:val="0000FF"/>
          </w:rPr>
          <w:t>санитарным правилам.</w:t>
        </w:r>
      </w:hyperlink>
    </w:p>
    <w:p w:rsidR="00A9193E" w:rsidRDefault="00A9193E">
      <w:pPr>
        <w:pStyle w:val="ConsPlusNormal"/>
        <w:ind w:firstLine="540"/>
        <w:jc w:val="both"/>
      </w:pPr>
      <w:r>
        <w:t xml:space="preserve">2.6. </w:t>
      </w:r>
      <w:proofErr w:type="gramStart"/>
      <w:r>
        <w:t xml:space="preserve">Оценка возможного негативного влияния </w:t>
      </w:r>
      <w:proofErr w:type="spellStart"/>
      <w:r>
        <w:t>агрохимиката</w:t>
      </w:r>
      <w:proofErr w:type="spellEnd"/>
      <w:r>
        <w:t xml:space="preserve"> на здоровье населения основывается на оценке реального риска производства и применения препаратов как на работающих с </w:t>
      </w:r>
      <w:proofErr w:type="spellStart"/>
      <w:r>
        <w:t>агрохимикатами</w:t>
      </w:r>
      <w:proofErr w:type="spellEnd"/>
      <w:r>
        <w:t xml:space="preserve">, так и на население в целом - в результате прямого воздействия </w:t>
      </w:r>
      <w:proofErr w:type="spellStart"/>
      <w:r>
        <w:t>агрохимикатов</w:t>
      </w:r>
      <w:proofErr w:type="spellEnd"/>
      <w:r>
        <w:t xml:space="preserve"> на человека на всех этапах их обращения (производство, хранение, транспортировка, применение) или при их влиянии на среду обитания людей.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>На этой основе НИУ могут быть предложены рекомендации по совершенствованию данных технологий и предотвращению негативных последствий для здоровья людей.</w:t>
      </w:r>
    </w:p>
    <w:p w:rsidR="00A9193E" w:rsidRDefault="00A9193E">
      <w:pPr>
        <w:pStyle w:val="ConsPlusNormal"/>
        <w:ind w:firstLine="540"/>
        <w:jc w:val="both"/>
      </w:pPr>
      <w:r>
        <w:t>Результаты данных исследований передаются в аккредитованные НИУ, ответственные за подготовку итогового экспертного заключения (далее - головные НИУ).</w:t>
      </w:r>
    </w:p>
    <w:p w:rsidR="00A9193E" w:rsidRDefault="00A9193E">
      <w:pPr>
        <w:pStyle w:val="ConsPlusNormal"/>
        <w:ind w:firstLine="540"/>
        <w:jc w:val="both"/>
      </w:pPr>
      <w:r>
        <w:t xml:space="preserve">2.7. Головное НИУ анализирует и обобщает всю совокупность данных по токсиколого-гигиенической оценке </w:t>
      </w:r>
      <w:proofErr w:type="spellStart"/>
      <w:r>
        <w:t>агрохимиката</w:t>
      </w:r>
      <w:proofErr w:type="spellEnd"/>
      <w:r>
        <w:t xml:space="preserve"> и направляет заявителю экспертное заключение, в котором излагаются выводы о возможности и условиях регистрации, производства и применения препарата и соответствующие рекомендации.</w:t>
      </w:r>
    </w:p>
    <w:p w:rsidR="00A9193E" w:rsidRDefault="00A9193E">
      <w:pPr>
        <w:pStyle w:val="ConsPlusNormal"/>
        <w:ind w:firstLine="540"/>
        <w:jc w:val="both"/>
      </w:pPr>
      <w:r>
        <w:t xml:space="preserve">Второй экземпляр заключения передается в </w:t>
      </w:r>
      <w:hyperlink w:anchor="P227" w:history="1">
        <w:r>
          <w:rPr>
            <w:color w:val="0000FF"/>
          </w:rPr>
          <w:t>Комиссию</w:t>
        </w:r>
      </w:hyperlink>
      <w:r>
        <w:t xml:space="preserve"> по проблемам гигиены и токсикологии пестицидов и </w:t>
      </w:r>
      <w:proofErr w:type="spellStart"/>
      <w:r>
        <w:t>агрохимикатов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>
        <w:t xml:space="preserve"> (далее - Комиссия).</w:t>
      </w:r>
    </w:p>
    <w:p w:rsidR="00A9193E" w:rsidRDefault="00A9193E">
      <w:pPr>
        <w:pStyle w:val="ConsPlusNormal"/>
        <w:ind w:firstLine="540"/>
        <w:jc w:val="both"/>
      </w:pPr>
      <w:r>
        <w:t xml:space="preserve">2.8. После рассмотрения в Комиссии экспертного заключения и документов, указанных в </w:t>
      </w:r>
      <w:hyperlink w:anchor="P129" w:history="1">
        <w:r>
          <w:rPr>
            <w:color w:val="0000FF"/>
          </w:rPr>
          <w:t>пункте 2.2</w:t>
        </w:r>
      </w:hyperlink>
      <w:r>
        <w:t xml:space="preserve"> данного Порядка, экспертное заключение и решение Комиссии направляются в </w:t>
      </w:r>
      <w:proofErr w:type="spellStart"/>
      <w:r>
        <w:t>Роспотребнадзор</w:t>
      </w:r>
      <w:proofErr w:type="spellEnd"/>
      <w:r>
        <w:t xml:space="preserve"> для подготовки и оформления санитарно-эпидемиологического заключения установленного образца. Срок рассмотрения документов в </w:t>
      </w:r>
      <w:proofErr w:type="spellStart"/>
      <w:r>
        <w:t>Роспотребнадзоре</w:t>
      </w:r>
      <w:proofErr w:type="spellEnd"/>
      <w:r>
        <w:t xml:space="preserve"> составляет один месяц.</w:t>
      </w:r>
    </w:p>
    <w:p w:rsidR="00A9193E" w:rsidRDefault="00A9193E">
      <w:pPr>
        <w:pStyle w:val="ConsPlusNormal"/>
        <w:ind w:firstLine="540"/>
        <w:jc w:val="both"/>
      </w:pPr>
      <w:r>
        <w:t xml:space="preserve">2.9. В случае отсутствия официально утвержденных гигиенических нормативов содержания токсичных и опасных веществ, присутствующих в </w:t>
      </w:r>
      <w:proofErr w:type="spellStart"/>
      <w:r>
        <w:t>агрохимикате</w:t>
      </w:r>
      <w:proofErr w:type="spellEnd"/>
      <w:r>
        <w:t xml:space="preserve"> или образующихся при его применении в сельскохозяйственной продукции и/или объектах окружающей среды (при необходимости таковой регламентации), и методов их контроля санитарно-эпидемиологическое заключение оформляется лишь после их утверждения в установленном порядке.</w:t>
      </w:r>
    </w:p>
    <w:p w:rsidR="00A9193E" w:rsidRDefault="00A9193E">
      <w:pPr>
        <w:pStyle w:val="ConsPlusNormal"/>
        <w:ind w:firstLine="540"/>
        <w:jc w:val="both"/>
      </w:pPr>
      <w:r>
        <w:t>2.10. Санитарно-эпидемиологическое заключение подписывается Главным государственным санитарным врачом Российской Федерации или его заместителем и передается заявителю.</w:t>
      </w:r>
    </w:p>
    <w:p w:rsidR="00A9193E" w:rsidRDefault="00A9193E">
      <w:pPr>
        <w:pStyle w:val="ConsPlusNormal"/>
        <w:ind w:firstLine="540"/>
        <w:jc w:val="both"/>
      </w:pPr>
      <w:r>
        <w:t xml:space="preserve">2.11. Санитарно-эпидемиологическое заключение может быть отозвано Главным государственным санитарным врачом Российской Федерации или его заместителем в случае получения неизвестных ранее данных об опасности для человека ранее зарегистрированного </w:t>
      </w:r>
      <w:proofErr w:type="spellStart"/>
      <w:r>
        <w:t>агрохимиката</w:t>
      </w:r>
      <w:proofErr w:type="spellEnd"/>
      <w:r>
        <w:t>.</w:t>
      </w:r>
    </w:p>
    <w:p w:rsidR="00A9193E" w:rsidRDefault="00A9193E">
      <w:pPr>
        <w:pStyle w:val="ConsPlusNormal"/>
        <w:ind w:firstLine="540"/>
        <w:jc w:val="both"/>
      </w:pPr>
      <w:r>
        <w:t xml:space="preserve">2.12. Токсиколого-гигиеническое досье хранится в научно-исследовательском учреждении, ответственном за подготовку итогового экспертного заключения, в качестве документа, подтверждающего обоснованность и правомерность заключений по токсиколого-гигиенической оценке </w:t>
      </w:r>
      <w:proofErr w:type="spellStart"/>
      <w:r>
        <w:t>агрохимиката</w:t>
      </w:r>
      <w:proofErr w:type="spellEnd"/>
      <w:r>
        <w:t>.</w:t>
      </w:r>
    </w:p>
    <w:p w:rsidR="00A9193E" w:rsidRDefault="00A9193E">
      <w:pPr>
        <w:pStyle w:val="ConsPlusNormal"/>
        <w:ind w:firstLine="540"/>
        <w:jc w:val="both"/>
      </w:pPr>
      <w:r>
        <w:t xml:space="preserve">2.13. Срок действия санитарно-эпидемиологического заключения на </w:t>
      </w:r>
      <w:proofErr w:type="spellStart"/>
      <w:r>
        <w:t>агрохимикат</w:t>
      </w:r>
      <w:proofErr w:type="spellEnd"/>
      <w:r>
        <w:t xml:space="preserve"> составляет десять лет, а в случае необходимости проведения дополнительных исследований по оценке опасности негативного воздействия </w:t>
      </w:r>
      <w:proofErr w:type="spellStart"/>
      <w:r>
        <w:t>агрохимикатов</w:t>
      </w:r>
      <w:proofErr w:type="spellEnd"/>
      <w:r>
        <w:t xml:space="preserve"> на здоровье людей - два года.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jc w:val="right"/>
        <w:outlineLvl w:val="0"/>
      </w:pPr>
      <w:r>
        <w:t>Приложение N 3</w:t>
      </w:r>
    </w:p>
    <w:p w:rsidR="00A9193E" w:rsidRDefault="00A9193E">
      <w:pPr>
        <w:pStyle w:val="ConsPlusNormal"/>
        <w:jc w:val="right"/>
      </w:pPr>
      <w:r>
        <w:t xml:space="preserve">к Приказу </w:t>
      </w:r>
      <w:proofErr w:type="spellStart"/>
      <w:r>
        <w:t>Роспотребнадзора</w:t>
      </w:r>
      <w:proofErr w:type="spellEnd"/>
    </w:p>
    <w:p w:rsidR="00A9193E" w:rsidRDefault="00A9193E">
      <w:pPr>
        <w:pStyle w:val="ConsPlusNormal"/>
        <w:jc w:val="right"/>
      </w:pPr>
      <w:r>
        <w:t>от 01.08.2006 N 225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Title"/>
        <w:jc w:val="center"/>
      </w:pPr>
      <w:bookmarkStart w:id="5" w:name="P166"/>
      <w:bookmarkEnd w:id="5"/>
      <w:r>
        <w:t>ПОРЯДОК</w:t>
      </w:r>
    </w:p>
    <w:p w:rsidR="00A9193E" w:rsidRDefault="00A9193E">
      <w:pPr>
        <w:pStyle w:val="ConsPlusTitle"/>
        <w:jc w:val="center"/>
      </w:pPr>
      <w:r>
        <w:t>ОРГАНИЗАЦИИ САНИТАРНО-ЭПИДЕМИОЛОГИЧЕСКОЙ ЭКСПЕРТИЗЫ</w:t>
      </w:r>
    </w:p>
    <w:p w:rsidR="00A9193E" w:rsidRDefault="00A9193E">
      <w:pPr>
        <w:pStyle w:val="ConsPlusTitle"/>
        <w:jc w:val="center"/>
      </w:pPr>
      <w:r>
        <w:t>ВЕТЕРИНАРНЫХ ПРЕПАРАТОВ НА ТЕРРИТОРИИ</w:t>
      </w:r>
    </w:p>
    <w:p w:rsidR="00A9193E" w:rsidRDefault="00A9193E">
      <w:pPr>
        <w:pStyle w:val="ConsPlusTitle"/>
        <w:jc w:val="center"/>
      </w:pPr>
      <w:r>
        <w:t>РОССИЙСКОЙ ФЕДЕРАЦИИ</w:t>
      </w:r>
    </w:p>
    <w:p w:rsidR="00A9193E" w:rsidRDefault="00A9193E">
      <w:pPr>
        <w:pStyle w:val="ConsPlusNormal"/>
        <w:jc w:val="center"/>
      </w:pPr>
    </w:p>
    <w:p w:rsidR="00A9193E" w:rsidRDefault="00A9193E">
      <w:pPr>
        <w:pStyle w:val="ConsPlusNormal"/>
        <w:jc w:val="center"/>
        <w:outlineLvl w:val="1"/>
      </w:pPr>
      <w:r>
        <w:t>I. Общие положения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  <w:r>
        <w:t>1.1. Порядок организации санитарно-эпидемиологической экспертизы ветеринарных препаратов (далее - Порядок) устанавливает общие требования к проведению экспертизы ветеринарных препаратов, осуществляемой с целью оценки опасности препаратов для жизни и здоровья населения, установления гигиенических требований, регламентов и критериев безопасного обращения с ними.</w:t>
      </w:r>
    </w:p>
    <w:p w:rsidR="00A9193E" w:rsidRDefault="00A9193E">
      <w:pPr>
        <w:pStyle w:val="ConsPlusNormal"/>
        <w:ind w:firstLine="540"/>
        <w:jc w:val="both"/>
      </w:pPr>
      <w:r>
        <w:t xml:space="preserve">1.2. Экспертиза проводится Федеральной службой по надзору в сфере защиты прав потребителей и благополучия человека на основе комплексной токсиколого-гигиенической оценки ветеринарных препаратов в научно-исследовательских учреждениях (далее - НИУ), аккредитованных </w:t>
      </w:r>
      <w:proofErr w:type="spellStart"/>
      <w:r>
        <w:t>Роспотребнадзором</w:t>
      </w:r>
      <w:proofErr w:type="spellEnd"/>
      <w:r>
        <w:t xml:space="preserve"> в установленном порядке.</w:t>
      </w:r>
    </w:p>
    <w:p w:rsidR="00A9193E" w:rsidRDefault="00A9193E">
      <w:pPr>
        <w:pStyle w:val="ConsPlusNormal"/>
        <w:ind w:firstLine="540"/>
        <w:jc w:val="both"/>
      </w:pPr>
      <w:r>
        <w:t xml:space="preserve">1.3. Проведение санитарно-эпидемиологической экспертизы ветеринарных препаратов осуществляется на договорной основе между организацией-изготовителем или поставщиком препарата - </w:t>
      </w:r>
      <w:r>
        <w:lastRenderedPageBreak/>
        <w:t xml:space="preserve">заявителем и НИУ и состоит </w:t>
      </w:r>
      <w:proofErr w:type="gramStart"/>
      <w:r>
        <w:t>из</w:t>
      </w:r>
      <w:proofErr w:type="gramEnd"/>
      <w:r>
        <w:t>:</w:t>
      </w:r>
    </w:p>
    <w:p w:rsidR="00A9193E" w:rsidRDefault="00A9193E">
      <w:pPr>
        <w:pStyle w:val="ConsPlusNormal"/>
        <w:ind w:firstLine="540"/>
        <w:jc w:val="both"/>
      </w:pPr>
      <w:r>
        <w:t xml:space="preserve">- комплексной токсиколого-гигиенической оценки ветеринарного препарата (действующего вещества и </w:t>
      </w:r>
      <w:proofErr w:type="spellStart"/>
      <w:r>
        <w:t>препаративной</w:t>
      </w:r>
      <w:proofErr w:type="spellEnd"/>
      <w:r>
        <w:t xml:space="preserve"> формы), включая оценку его возможного негативного влияния на здоровье населения;</w:t>
      </w:r>
    </w:p>
    <w:p w:rsidR="00A9193E" w:rsidRDefault="00A9193E">
      <w:pPr>
        <w:pStyle w:val="ConsPlusNormal"/>
        <w:ind w:firstLine="540"/>
        <w:jc w:val="both"/>
      </w:pPr>
      <w:r>
        <w:t>- гигиенической оценки условий, технологии производства (для препаратов, производимых на территории Российской Федерации) и применения ветеринарного препарата, в том числе гигиеническую оценку используемого оборудования;</w:t>
      </w:r>
    </w:p>
    <w:p w:rsidR="00A9193E" w:rsidRDefault="00A9193E">
      <w:pPr>
        <w:pStyle w:val="ConsPlusNormal"/>
        <w:ind w:firstLine="540"/>
        <w:jc w:val="both"/>
      </w:pPr>
      <w:r>
        <w:t>- гигиенической регламентации остаточных количеств ветеринарного препарата в продукции животноводства, птицеводства, пчеловодства и среде обитания, а также гигиенической регламентации условий его производства для отечественных препаратов и применения на территории Российской Федерации;</w:t>
      </w:r>
    </w:p>
    <w:p w:rsidR="00A9193E" w:rsidRDefault="00A9193E">
      <w:pPr>
        <w:pStyle w:val="ConsPlusNormal"/>
        <w:ind w:firstLine="540"/>
        <w:jc w:val="both"/>
      </w:pPr>
      <w:r>
        <w:t>- оценки методов аналитического контроля содержания остаточных количеств ветеринарного препарата (действующего вещества) в животноводческой, птицеводческой, пчеловодческой продукции и объектах окружающей среды;</w:t>
      </w:r>
    </w:p>
    <w:p w:rsidR="00A9193E" w:rsidRDefault="00A9193E">
      <w:pPr>
        <w:pStyle w:val="ConsPlusNormal"/>
        <w:ind w:firstLine="540"/>
        <w:jc w:val="both"/>
      </w:pPr>
      <w:r>
        <w:t>- подготовки санитарно-эпидемиологического заключения по итогам санитарно-эпидемиологической экспертизы.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jc w:val="center"/>
        <w:outlineLvl w:val="1"/>
      </w:pPr>
      <w:r>
        <w:t>II. Порядок и сроки проведения</w:t>
      </w:r>
    </w:p>
    <w:p w:rsidR="00A9193E" w:rsidRDefault="00A9193E">
      <w:pPr>
        <w:pStyle w:val="ConsPlusNormal"/>
        <w:jc w:val="center"/>
      </w:pPr>
      <w:r>
        <w:t>санитарно-эпидемиологической экспертизы</w:t>
      </w:r>
    </w:p>
    <w:p w:rsidR="00A9193E" w:rsidRDefault="00A9193E">
      <w:pPr>
        <w:pStyle w:val="ConsPlusNormal"/>
        <w:jc w:val="center"/>
      </w:pPr>
      <w:r>
        <w:t>ветеринарных препаратов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  <w:r>
        <w:t xml:space="preserve">2.1. В соответствии с Федеральными законами от 19.07.1997 </w:t>
      </w:r>
      <w:hyperlink r:id="rId20" w:history="1">
        <w:r>
          <w:rPr>
            <w:color w:val="0000FF"/>
          </w:rPr>
          <w:t>N 109-ФЗ</w:t>
        </w:r>
      </w:hyperlink>
      <w:r>
        <w:t xml:space="preserve"> "О безопасном обращении с пестицидами и </w:t>
      </w:r>
      <w:proofErr w:type="spellStart"/>
      <w:r>
        <w:t>агрохимикатами</w:t>
      </w:r>
      <w:proofErr w:type="spellEnd"/>
      <w:r>
        <w:t xml:space="preserve">" и от 30.03.1999 </w:t>
      </w:r>
      <w:hyperlink r:id="rId21" w:history="1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 экспертизе подлежат ветеринарные препараты, пестициды и субстанции, предназначенные для регистрационных испытаний, государственной регистрации и обращения на территории Российской Федерации, включая:</w:t>
      </w:r>
    </w:p>
    <w:p w:rsidR="00A9193E" w:rsidRDefault="00A9193E">
      <w:pPr>
        <w:pStyle w:val="ConsPlusNormal"/>
        <w:ind w:firstLine="540"/>
        <w:jc w:val="both"/>
      </w:pPr>
      <w:r>
        <w:t>- производимые в Российской Федерации (в том числе опытные партии), - при постановке на производство, внесении изменений в нормативную или техническую документацию, включая изменение состава ветеринарных препаратов и/или технологического регламента их производства;</w:t>
      </w:r>
    </w:p>
    <w:p w:rsidR="00A9193E" w:rsidRDefault="00A9193E">
      <w:pPr>
        <w:pStyle w:val="ConsPlusNormal"/>
        <w:ind w:firstLine="540"/>
        <w:jc w:val="both"/>
      </w:pPr>
      <w:proofErr w:type="gramStart"/>
      <w:r>
        <w:t>- ввозимые на территорию Российской Федерации;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>- при истечении срока действия ранее выданного санитарно-эпидемиологического заключения на ветеринарный препарат.</w:t>
      </w:r>
    </w:p>
    <w:p w:rsidR="00A9193E" w:rsidRDefault="00A9193E">
      <w:pPr>
        <w:pStyle w:val="ConsPlusNormal"/>
        <w:ind w:firstLine="540"/>
        <w:jc w:val="both"/>
      </w:pPr>
      <w:bookmarkStart w:id="6" w:name="P190"/>
      <w:bookmarkEnd w:id="6"/>
      <w:r>
        <w:t xml:space="preserve">2.2. Для проведения экспертизы ветеринарного препарата организация-изготовитель или поставщик ветеринарного препарата (далее - заявитель) представляет в </w:t>
      </w:r>
      <w:proofErr w:type="spellStart"/>
      <w:r>
        <w:t>Роспотребнадзор</w:t>
      </w:r>
      <w:proofErr w:type="spellEnd"/>
      <w:r>
        <w:t xml:space="preserve"> следующие документы:</w:t>
      </w:r>
    </w:p>
    <w:p w:rsidR="00A9193E" w:rsidRDefault="00A9193E">
      <w:pPr>
        <w:pStyle w:val="ConsPlusNormal"/>
        <w:ind w:firstLine="540"/>
        <w:jc w:val="both"/>
      </w:pPr>
      <w:r>
        <w:t>- заявку на экспертизу;</w:t>
      </w:r>
    </w:p>
    <w:p w:rsidR="00A9193E" w:rsidRDefault="00A9193E">
      <w:pPr>
        <w:pStyle w:val="ConsPlusNormal"/>
        <w:ind w:firstLine="540"/>
        <w:jc w:val="both"/>
      </w:pPr>
      <w:r>
        <w:t xml:space="preserve">- материалы на русском или английском языке, характеризующие токсиколого-гигиенические свойства действующего вещества ветеринарного препарата и его </w:t>
      </w:r>
      <w:proofErr w:type="spellStart"/>
      <w:r>
        <w:t>препаративной</w:t>
      </w:r>
      <w:proofErr w:type="spellEnd"/>
      <w:r>
        <w:t xml:space="preserve"> формы в целом (досье);</w:t>
      </w:r>
    </w:p>
    <w:p w:rsidR="00A9193E" w:rsidRDefault="00A9193E">
      <w:pPr>
        <w:pStyle w:val="ConsPlusNormal"/>
        <w:ind w:firstLine="540"/>
        <w:jc w:val="both"/>
      </w:pPr>
      <w:r>
        <w:t xml:space="preserve">- паспорт безопасности (или проект) для отечественных ветеринарных препаратов, документ о качестве и безопасности импортируемого действующего вещества (технический продукт) и/или </w:t>
      </w:r>
      <w:proofErr w:type="spellStart"/>
      <w:r>
        <w:t>препаративной</w:t>
      </w:r>
      <w:proofErr w:type="spellEnd"/>
      <w:r>
        <w:t xml:space="preserve"> формы (спецификация, сертификат анализа или иной документ), выданный в установленном порядке;</w:t>
      </w:r>
    </w:p>
    <w:p w:rsidR="00A9193E" w:rsidRDefault="00A9193E">
      <w:pPr>
        <w:pStyle w:val="ConsPlusNormal"/>
        <w:ind w:firstLine="540"/>
        <w:jc w:val="both"/>
      </w:pPr>
      <w:r>
        <w:t>- материалы по остаточным количествам действующего вещества или его метаболитов, содержащихся в продукции (животноводства, птицеводства, пчеловодства) или в окружающей среде при применении ветеринарного препарата;</w:t>
      </w:r>
    </w:p>
    <w:p w:rsidR="00A9193E" w:rsidRDefault="00A9193E">
      <w:pPr>
        <w:pStyle w:val="ConsPlusNormal"/>
        <w:ind w:firstLine="540"/>
        <w:jc w:val="both"/>
      </w:pPr>
      <w:r>
        <w:t>- рекомендации (или их проект) по применению ветеринарного препарата с указанием в них мер предосторожности при обращении с ним (при хранении, применении, обезвреживании и т.д.), в том числе при его использовании в условии личных подсобных хозяйств и в быту;</w:t>
      </w:r>
    </w:p>
    <w:p w:rsidR="00A9193E" w:rsidRDefault="00A9193E">
      <w:pPr>
        <w:pStyle w:val="ConsPlusNormal"/>
        <w:ind w:firstLine="540"/>
        <w:jc w:val="both"/>
      </w:pPr>
      <w:r>
        <w:t>- тарную этикетку (или ее проект);</w:t>
      </w:r>
    </w:p>
    <w:p w:rsidR="00A9193E" w:rsidRDefault="00A9193E">
      <w:pPr>
        <w:pStyle w:val="ConsPlusNormal"/>
        <w:ind w:firstLine="540"/>
        <w:jc w:val="both"/>
      </w:pPr>
      <w:r>
        <w:t>- нормативные и/или технические документы (технические условия, краткое изложение технологического регламента и др.), для препаратов, производство или расфасовка которых планируется на территории Российской Федерации;</w:t>
      </w:r>
    </w:p>
    <w:p w:rsidR="00A9193E" w:rsidRDefault="00A9193E">
      <w:pPr>
        <w:pStyle w:val="ConsPlusNormal"/>
        <w:ind w:firstLine="540"/>
        <w:jc w:val="both"/>
      </w:pPr>
      <w:r>
        <w:t xml:space="preserve">- санитарно-эпидемиологическое заключение о соответствии условий производства требованиям государственных санитарно-эпидемиологических правил и нормативов (для отечественных препаратов), выданное управлениями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Федерации.</w:t>
      </w:r>
    </w:p>
    <w:p w:rsidR="00A9193E" w:rsidRDefault="00A9193E">
      <w:pPr>
        <w:pStyle w:val="ConsPlusNormal"/>
        <w:ind w:firstLine="540"/>
        <w:jc w:val="both"/>
      </w:pPr>
      <w:r>
        <w:t xml:space="preserve">2.3. </w:t>
      </w:r>
      <w:proofErr w:type="gramStart"/>
      <w:r>
        <w:t xml:space="preserve">После представления документов, указанных в </w:t>
      </w:r>
      <w:hyperlink w:anchor="P190" w:history="1">
        <w:r>
          <w:rPr>
            <w:color w:val="0000FF"/>
          </w:rPr>
          <w:t>п. 2.2,</w:t>
        </w:r>
      </w:hyperlink>
      <w:r>
        <w:t xml:space="preserve"> заявитель получает сопроводительное письмо (направление) </w:t>
      </w:r>
      <w:proofErr w:type="spellStart"/>
      <w:r>
        <w:t>Роспотребнадзора</w:t>
      </w:r>
      <w:proofErr w:type="spellEnd"/>
      <w:r>
        <w:t xml:space="preserve"> в аккредитованное НИУ для проведения комплексной токсиколого-гигиенической оценки ветеринарного препарата.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>2.4. Научно-исследовательское учреждение на основе полученных документов определяет объем работ, необходимых для токсиколого-гигиенической оценки ветеринарного препарата (субстанции), и оформляет договор на их проведение. Срок проведения токсиколого-гигиенической оценки препарата не должен превышать 6 месяцев.</w:t>
      </w:r>
    </w:p>
    <w:p w:rsidR="00A9193E" w:rsidRDefault="00A9193E">
      <w:pPr>
        <w:pStyle w:val="ConsPlusNormal"/>
        <w:ind w:firstLine="540"/>
        <w:jc w:val="both"/>
      </w:pPr>
      <w:r>
        <w:t xml:space="preserve">В случае отсутствия в материалах заявителя полных данных для проведения токсиколого-гигиенической оценки препарата, гигиенической регламентации условий его производства и применения НИУ уведомляет заявителя о необходимости их представления или заключает договор на проведение </w:t>
      </w:r>
      <w:r>
        <w:lastRenderedPageBreak/>
        <w:t>соответствующих исследований, в том числе по обоснованию гигиенических регламентов, оценки риска для здоровья работающих и населения.</w:t>
      </w:r>
    </w:p>
    <w:p w:rsidR="00A9193E" w:rsidRDefault="00A9193E">
      <w:pPr>
        <w:pStyle w:val="ConsPlusNormal"/>
        <w:ind w:firstLine="540"/>
        <w:jc w:val="both"/>
      </w:pPr>
      <w:r>
        <w:t xml:space="preserve">2.5. Комплексная токсиколого-гигиеническая оценка ветеринарных препаратов проводится </w:t>
      </w:r>
      <w:proofErr w:type="gramStart"/>
      <w:r>
        <w:t>аккредитованными</w:t>
      </w:r>
      <w:proofErr w:type="gramEnd"/>
      <w:r>
        <w:t xml:space="preserve"> НИУ и включает:</w:t>
      </w:r>
    </w:p>
    <w:p w:rsidR="00A9193E" w:rsidRDefault="00A9193E">
      <w:pPr>
        <w:pStyle w:val="ConsPlusNormal"/>
        <w:ind w:firstLine="540"/>
        <w:jc w:val="both"/>
      </w:pPr>
      <w:proofErr w:type="gramStart"/>
      <w:r>
        <w:t>- оценку токсичности (острой, подострой и хронической) действующего вещества (</w:t>
      </w:r>
      <w:proofErr w:type="spellStart"/>
      <w:r>
        <w:t>д.в</w:t>
      </w:r>
      <w:proofErr w:type="spellEnd"/>
      <w:r>
        <w:t xml:space="preserve">.) препарата, технического продукта (субстанции) и </w:t>
      </w:r>
      <w:proofErr w:type="spellStart"/>
      <w:r>
        <w:t>препаративной</w:t>
      </w:r>
      <w:proofErr w:type="spellEnd"/>
      <w:r>
        <w:t xml:space="preserve"> формы в целом;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>- установление возможности возникновения специфических и отдаленных эффектов воздействия на здоровье населения (</w:t>
      </w:r>
      <w:proofErr w:type="spellStart"/>
      <w:r>
        <w:t>аллергенность</w:t>
      </w:r>
      <w:proofErr w:type="spellEnd"/>
      <w:r>
        <w:t xml:space="preserve">, </w:t>
      </w:r>
      <w:proofErr w:type="spellStart"/>
      <w:r>
        <w:t>тератогенность</w:t>
      </w:r>
      <w:proofErr w:type="spellEnd"/>
      <w:r>
        <w:t xml:space="preserve">, </w:t>
      </w:r>
      <w:proofErr w:type="spellStart"/>
      <w:r>
        <w:t>эмбриотоксичность</w:t>
      </w:r>
      <w:proofErr w:type="spellEnd"/>
      <w:r>
        <w:t xml:space="preserve">, репродуктивная токсичность, мутагенность, </w:t>
      </w:r>
      <w:proofErr w:type="spellStart"/>
      <w:r>
        <w:t>канцерогенность</w:t>
      </w:r>
      <w:proofErr w:type="spellEnd"/>
      <w:r>
        <w:t>);</w:t>
      </w:r>
    </w:p>
    <w:p w:rsidR="00A9193E" w:rsidRDefault="00A9193E">
      <w:pPr>
        <w:pStyle w:val="ConsPlusNormal"/>
        <w:ind w:firstLine="540"/>
        <w:jc w:val="both"/>
      </w:pPr>
      <w:proofErr w:type="gramStart"/>
      <w:r>
        <w:t xml:space="preserve">- определение опасных примесей и метаболитов </w:t>
      </w:r>
      <w:proofErr w:type="spellStart"/>
      <w:r>
        <w:t>д.в</w:t>
      </w:r>
      <w:proofErr w:type="spellEnd"/>
      <w:r>
        <w:t>. и препарата в целом;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 xml:space="preserve">- оценку способности препарата к </w:t>
      </w:r>
      <w:proofErr w:type="spellStart"/>
      <w:r>
        <w:t>биокумуляции</w:t>
      </w:r>
      <w:proofErr w:type="spellEnd"/>
      <w:r>
        <w:t>, а также его стойкости в окружающей среде, миграционных свойств и др.</w:t>
      </w:r>
    </w:p>
    <w:p w:rsidR="00A9193E" w:rsidRDefault="00A9193E">
      <w:pPr>
        <w:pStyle w:val="ConsPlusNormal"/>
        <w:ind w:firstLine="540"/>
        <w:jc w:val="both"/>
      </w:pPr>
      <w:r>
        <w:t>Одновременно рассматриваются материалы о наличии гигиенических нормативов содержания действующих веществ ветеринарных препаратов, возможных опасных примесей и метаболитов в объектах окружающей среды, животноводческой, птицеводческой и пчеловодческой продукции и обеспеченность их методами аналитического контроля, а также о соответствии (несоответствии) условий производства отечественных ветеринарных препаратов действующим санитарным правилам.</w:t>
      </w:r>
    </w:p>
    <w:p w:rsidR="00A9193E" w:rsidRDefault="00A9193E">
      <w:pPr>
        <w:pStyle w:val="ConsPlusNormal"/>
        <w:ind w:firstLine="540"/>
        <w:jc w:val="both"/>
      </w:pPr>
      <w:r>
        <w:t xml:space="preserve">2.6. </w:t>
      </w:r>
      <w:proofErr w:type="gramStart"/>
      <w:r>
        <w:t>Оценка возможного негативного влияния ветеринарных препаратов на здоровье населения основывается на оценке реального риска производства и применения препаратов как на работающих с ветеринарными препаратами, так и на население в целом в результате прямого воздействия ветеринарных препаратов на человека на всех этапах их обращения (производство, хранение, транспортировка, применение) и при их влиянии на среду обитания людей.</w:t>
      </w:r>
      <w:proofErr w:type="gramEnd"/>
      <w:r>
        <w:t xml:space="preserve"> При этом оцениваются реальные уровни содержания остаточных количеств ветеринарных препаратов (действующих веществ) в объектах окружающей среды (продовольственное сырье и пищевые продукты; шерсть и мех обрабатываемых животных; вода, почва и воздух) при различных технологиях и условиях производства и применения препаратов. На этой основе НИУ обосновываются сроки ожидания (возможного использования молока, мяса, субпродуктов, яиц, продукции пчеловодства - в пищу, шерсти и меха - для переработки); готовятся рекомендации по совершенствованию предлагаемых технологий и предотвращению негативных последствий оборота препаратов для здоровья людей.</w:t>
      </w:r>
    </w:p>
    <w:p w:rsidR="00A9193E" w:rsidRDefault="00A9193E">
      <w:pPr>
        <w:pStyle w:val="ConsPlusNormal"/>
        <w:ind w:firstLine="540"/>
        <w:jc w:val="both"/>
      </w:pPr>
      <w:r>
        <w:t>Результаты данных исследований передаются в аккредитованные НИУ, ответственные за подготовку итогового экспертного заключения (далее - головные НИУ).</w:t>
      </w:r>
    </w:p>
    <w:p w:rsidR="00A9193E" w:rsidRDefault="00A9193E">
      <w:pPr>
        <w:pStyle w:val="ConsPlusNormal"/>
        <w:ind w:firstLine="540"/>
        <w:jc w:val="both"/>
      </w:pPr>
      <w:r>
        <w:t>2.7. Головное НИУ анализирует и обобщает всю совокупность данных по токсиколого-гигиенической оценке ветеринарного препарата, оформляет экспертное заключение и направляет заявителю, в котором излагаются выводы о возможности и условиях регистрации, производства и применения препарата и соответствующие рекомендации.</w:t>
      </w:r>
    </w:p>
    <w:p w:rsidR="00A9193E" w:rsidRDefault="00A9193E">
      <w:pPr>
        <w:pStyle w:val="ConsPlusNormal"/>
        <w:ind w:firstLine="540"/>
        <w:jc w:val="both"/>
      </w:pPr>
      <w:r>
        <w:t xml:space="preserve">Второй экземпляр заключения передается в </w:t>
      </w:r>
      <w:hyperlink w:anchor="P227" w:history="1">
        <w:r>
          <w:rPr>
            <w:color w:val="0000FF"/>
          </w:rPr>
          <w:t>Комиссию</w:t>
        </w:r>
      </w:hyperlink>
      <w:r>
        <w:t xml:space="preserve"> по проблемам гигиены и токсикологии пестицидов и </w:t>
      </w:r>
      <w:proofErr w:type="spellStart"/>
      <w:r>
        <w:t>агрохимикатов</w:t>
      </w:r>
      <w:proofErr w:type="spellEnd"/>
      <w:r>
        <w:t xml:space="preserve"> </w:t>
      </w:r>
      <w:proofErr w:type="spellStart"/>
      <w:r>
        <w:t>Роспотребнадзора</w:t>
      </w:r>
      <w:proofErr w:type="spellEnd"/>
      <w:r>
        <w:t xml:space="preserve"> (далее - Комиссия). Срок рассмотрения документов в </w:t>
      </w:r>
      <w:proofErr w:type="spellStart"/>
      <w:r>
        <w:t>Роспотребнадзоре</w:t>
      </w:r>
      <w:proofErr w:type="spellEnd"/>
      <w:r>
        <w:t xml:space="preserve"> составляет один месяц.</w:t>
      </w:r>
    </w:p>
    <w:p w:rsidR="00A9193E" w:rsidRDefault="00A9193E">
      <w:pPr>
        <w:pStyle w:val="ConsPlusNormal"/>
        <w:ind w:firstLine="540"/>
        <w:jc w:val="both"/>
      </w:pPr>
      <w:r>
        <w:t xml:space="preserve">2.8. После рассмотрения в Комиссии экспертного заключения и документов, указанных в </w:t>
      </w:r>
      <w:hyperlink w:anchor="P190" w:history="1">
        <w:r>
          <w:rPr>
            <w:color w:val="0000FF"/>
          </w:rPr>
          <w:t>пункте 2.2</w:t>
        </w:r>
      </w:hyperlink>
      <w:r>
        <w:t xml:space="preserve"> данного Порядка (кроме пунктов а, </w:t>
      </w:r>
      <w:proofErr w:type="gramStart"/>
      <w:r>
        <w:t>б</w:t>
      </w:r>
      <w:proofErr w:type="gramEnd"/>
      <w:r>
        <w:t xml:space="preserve">, г), экспертное заключение и решение Комиссии направляются в </w:t>
      </w:r>
      <w:proofErr w:type="spellStart"/>
      <w:r>
        <w:t>Роспотребнадзор</w:t>
      </w:r>
      <w:proofErr w:type="spellEnd"/>
      <w:r>
        <w:t xml:space="preserve"> для подготовки и оформления санитарно-эпидемиологического заключения установленного образца.</w:t>
      </w:r>
    </w:p>
    <w:p w:rsidR="00A9193E" w:rsidRDefault="00A9193E">
      <w:pPr>
        <w:pStyle w:val="ConsPlusNormal"/>
        <w:ind w:firstLine="540"/>
        <w:jc w:val="both"/>
      </w:pPr>
      <w:r>
        <w:t>2.9. В случае отсутствия официально утвержденных гигиенических нормативов содержания остаточных количеств ветеринарного препарата (действующего вещества) в животноводческой, птицеводческой, пчеловодческой продукции и/или объектах окружающей среды (при необходимости таковой регламентации) и методов их контроля санитарно-эпидемиологическое заключение оформляется лишь после их утверждения в установленном порядке.</w:t>
      </w:r>
    </w:p>
    <w:p w:rsidR="00A9193E" w:rsidRDefault="00A9193E">
      <w:pPr>
        <w:pStyle w:val="ConsPlusNormal"/>
        <w:ind w:firstLine="540"/>
        <w:jc w:val="both"/>
      </w:pPr>
      <w:r>
        <w:t>2.10. Санитарно-эпидемиологическое заключение подписывается Главным государственным санитарным врачом Российской Федерации или его заместителем и передается заявителю.</w:t>
      </w:r>
    </w:p>
    <w:p w:rsidR="00A9193E" w:rsidRDefault="00A9193E">
      <w:pPr>
        <w:pStyle w:val="ConsPlusNormal"/>
        <w:ind w:firstLine="540"/>
        <w:jc w:val="both"/>
      </w:pPr>
      <w:r>
        <w:t>2.11. Санитарно-эпидемиологическое заключение может быть отозвано Главным государственным санитарным врачом Российской Федерации или его заместителем в случае получения неизвестных ранее данных об опасности для человека ветеринарного препарата.</w:t>
      </w:r>
    </w:p>
    <w:p w:rsidR="00A9193E" w:rsidRDefault="00A9193E">
      <w:pPr>
        <w:pStyle w:val="ConsPlusNormal"/>
        <w:ind w:firstLine="540"/>
        <w:jc w:val="both"/>
      </w:pPr>
      <w:r>
        <w:t>2.12. Токсиколого-гигиеническое досье хранится в научно-исследовательском учреждении, ответственном за подготовку итогового экспертного заключения, в качестве документа, подтверждающего обоснованность и правомерность заключений по токсиколого-гигиенической оценке ветеринарного препарата.</w:t>
      </w:r>
    </w:p>
    <w:p w:rsidR="00A9193E" w:rsidRDefault="00A9193E">
      <w:pPr>
        <w:pStyle w:val="ConsPlusNormal"/>
        <w:ind w:firstLine="540"/>
        <w:jc w:val="both"/>
      </w:pPr>
      <w:r>
        <w:t>2.13. Срок действия санитарно-эпидемиологического заключения на ветеринарный препарат составляет десять лет, а в случае необходимости проведения дополнительных исследований по оценке опасности негативного воздействия ветеринарных препаратов на здоровье людей - два года.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jc w:val="right"/>
        <w:outlineLvl w:val="0"/>
      </w:pPr>
      <w:r>
        <w:t>Приложение N 4</w:t>
      </w:r>
    </w:p>
    <w:p w:rsidR="00A9193E" w:rsidRDefault="00A9193E">
      <w:pPr>
        <w:pStyle w:val="ConsPlusNormal"/>
        <w:jc w:val="right"/>
      </w:pPr>
      <w:r>
        <w:t xml:space="preserve">к Приказу </w:t>
      </w:r>
      <w:proofErr w:type="spellStart"/>
      <w:r>
        <w:t>Роспотребнадзора</w:t>
      </w:r>
      <w:proofErr w:type="spellEnd"/>
    </w:p>
    <w:p w:rsidR="00A9193E" w:rsidRDefault="00A9193E">
      <w:pPr>
        <w:pStyle w:val="ConsPlusNormal"/>
        <w:jc w:val="right"/>
      </w:pPr>
      <w:r>
        <w:t>от 01.08.2006 N 225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Title"/>
        <w:jc w:val="center"/>
      </w:pPr>
      <w:bookmarkStart w:id="7" w:name="P227"/>
      <w:bookmarkEnd w:id="7"/>
      <w:r>
        <w:t>ПОЛОЖЕНИЕ</w:t>
      </w:r>
    </w:p>
    <w:p w:rsidR="00A9193E" w:rsidRDefault="00A9193E">
      <w:pPr>
        <w:pStyle w:val="ConsPlusTitle"/>
        <w:jc w:val="center"/>
      </w:pPr>
      <w:r>
        <w:t>О КОМИССИИ ПО ПРОБЛЕМАМ ГИГИЕНЫ И ТОКСИКОЛОГИИ</w:t>
      </w:r>
    </w:p>
    <w:p w:rsidR="00A9193E" w:rsidRDefault="00A9193E">
      <w:pPr>
        <w:pStyle w:val="ConsPlusTitle"/>
        <w:jc w:val="center"/>
      </w:pPr>
      <w:r>
        <w:t>ПЕСТИЦИДОВ И АГРОХИМИКАТОВ</w:t>
      </w:r>
    </w:p>
    <w:p w:rsidR="00A9193E" w:rsidRDefault="00A9193E">
      <w:pPr>
        <w:pStyle w:val="ConsPlusNormal"/>
        <w:ind w:firstLine="540"/>
        <w:jc w:val="both"/>
      </w:pPr>
    </w:p>
    <w:p w:rsidR="00A9193E" w:rsidRDefault="0029256E">
      <w:pPr>
        <w:pStyle w:val="ConsPlusNormal"/>
        <w:ind w:firstLine="540"/>
        <w:jc w:val="both"/>
      </w:pPr>
      <w:hyperlink r:id="rId22" w:history="1">
        <w:proofErr w:type="gramStart"/>
        <w:r w:rsidR="00A9193E">
          <w:rPr>
            <w:color w:val="0000FF"/>
          </w:rPr>
          <w:t>Комиссия</w:t>
        </w:r>
      </w:hyperlink>
      <w:r w:rsidR="00A9193E">
        <w:t xml:space="preserve"> по проблемам гигиены и токсикологии пестицидов и </w:t>
      </w:r>
      <w:proofErr w:type="spellStart"/>
      <w:r w:rsidR="00A9193E">
        <w:t>агрохимикатов</w:t>
      </w:r>
      <w:proofErr w:type="spellEnd"/>
      <w:r w:rsidR="00A9193E">
        <w:t xml:space="preserve"> (далее - Комиссия) Федеральной службы по надзору в сфере защиты прав потребителей и благополучия человека создана в целях реализации Федеральных законов от 30.03.1999 </w:t>
      </w:r>
      <w:hyperlink r:id="rId23" w:history="1">
        <w:r w:rsidR="00A9193E">
          <w:rPr>
            <w:color w:val="0000FF"/>
          </w:rPr>
          <w:t>N 52-ФЗ</w:t>
        </w:r>
      </w:hyperlink>
      <w:r w:rsidR="00A9193E">
        <w:t xml:space="preserve"> "О санитарно-эпидемиологическом благополучии населения" и от 19.07.1997 </w:t>
      </w:r>
      <w:hyperlink r:id="rId24" w:history="1">
        <w:r w:rsidR="00A9193E">
          <w:rPr>
            <w:color w:val="0000FF"/>
          </w:rPr>
          <w:t>N 109-ФЗ</w:t>
        </w:r>
      </w:hyperlink>
      <w:r w:rsidR="00A9193E">
        <w:t xml:space="preserve"> "О безопасном обращении с пестицидами и </w:t>
      </w:r>
      <w:proofErr w:type="spellStart"/>
      <w:r w:rsidR="00A9193E">
        <w:t>агрохимикатами</w:t>
      </w:r>
      <w:proofErr w:type="spellEnd"/>
      <w:r w:rsidR="00A9193E">
        <w:t>" и является экспертно-консультативным органом в данной области.</w:t>
      </w:r>
      <w:proofErr w:type="gramEnd"/>
    </w:p>
    <w:p w:rsidR="00A9193E" w:rsidRDefault="00A9193E">
      <w:pPr>
        <w:pStyle w:val="ConsPlusNormal"/>
        <w:ind w:firstLine="540"/>
        <w:jc w:val="both"/>
      </w:pPr>
      <w:r>
        <w:t>Руководство деятельностью Комиссии осуществляется председателем Комиссии -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Федерации.</w:t>
      </w:r>
    </w:p>
    <w:p w:rsidR="00A9193E" w:rsidRDefault="00A9193E">
      <w:pPr>
        <w:pStyle w:val="ConsPlusNormal"/>
        <w:ind w:firstLine="540"/>
        <w:jc w:val="both"/>
      </w:pPr>
      <w:r>
        <w:t>Для оперативного решения организационных вопросов Комиссия из своего состава образует бюро, работающее на постоянной основе.</w:t>
      </w:r>
    </w:p>
    <w:p w:rsidR="00A9193E" w:rsidRDefault="00A9193E">
      <w:pPr>
        <w:pStyle w:val="ConsPlusNormal"/>
        <w:ind w:firstLine="540"/>
        <w:jc w:val="both"/>
      </w:pPr>
      <w:r>
        <w:t xml:space="preserve">Комиссия формируется из числа ведущих ученых и специалистов в области гигиены, токсикологии и регламентации применения пестицидов и </w:t>
      </w:r>
      <w:proofErr w:type="spellStart"/>
      <w:r>
        <w:t>агрохимикатов</w:t>
      </w:r>
      <w:proofErr w:type="spellEnd"/>
      <w:r>
        <w:t>. Состав Комиссии утверждается руководителем Федеральной службы по надзору в сфере защиты прав потребителей и благополучия человека.</w:t>
      </w:r>
    </w:p>
    <w:p w:rsidR="00A9193E" w:rsidRDefault="00A9193E">
      <w:pPr>
        <w:pStyle w:val="ConsPlusNormal"/>
        <w:ind w:firstLine="540"/>
        <w:jc w:val="both"/>
      </w:pPr>
      <w:r>
        <w:t>В своей работе Комиссия руководствуется законодательством Российской Федерации, нормативными правовыми актами в области безопасного обращения с пестицидами и настоящим Положением.</w:t>
      </w:r>
    </w:p>
    <w:p w:rsidR="00A9193E" w:rsidRDefault="00A9193E">
      <w:pPr>
        <w:pStyle w:val="ConsPlusNormal"/>
        <w:ind w:firstLine="540"/>
        <w:jc w:val="both"/>
      </w:pPr>
      <w:r>
        <w:t xml:space="preserve">Основными задачами Комиссии являются разработка предложений, направленных </w:t>
      </w:r>
      <w:proofErr w:type="gramStart"/>
      <w:r>
        <w:t>на</w:t>
      </w:r>
      <w:proofErr w:type="gramEnd"/>
      <w:r>
        <w:t>:</w:t>
      </w:r>
    </w:p>
    <w:p w:rsidR="00A9193E" w:rsidRDefault="00A9193E">
      <w:pPr>
        <w:pStyle w:val="ConsPlusNormal"/>
        <w:ind w:firstLine="540"/>
        <w:jc w:val="both"/>
      </w:pPr>
      <w:r>
        <w:t xml:space="preserve">- охрану здоровья населения от неблагоприятного влияния пестицидов и </w:t>
      </w:r>
      <w:proofErr w:type="spellStart"/>
      <w:r>
        <w:t>агрохимикатов</w:t>
      </w:r>
      <w:proofErr w:type="spellEnd"/>
      <w:r>
        <w:t xml:space="preserve"> (далее - препаратов);</w:t>
      </w:r>
    </w:p>
    <w:p w:rsidR="00A9193E" w:rsidRDefault="00A9193E">
      <w:pPr>
        <w:pStyle w:val="ConsPlusNormal"/>
        <w:ind w:firstLine="540"/>
        <w:jc w:val="both"/>
      </w:pPr>
      <w:r>
        <w:t>- повышение эффективности научных исследований и государственного санитарно-эпидемиологического надзора за производством, хранением, транспортировкой, реализацией и применением препаратов;</w:t>
      </w:r>
    </w:p>
    <w:p w:rsidR="00A9193E" w:rsidRDefault="00A9193E">
      <w:pPr>
        <w:pStyle w:val="ConsPlusNormal"/>
        <w:ind w:firstLine="540"/>
        <w:jc w:val="both"/>
      </w:pPr>
      <w:r>
        <w:t xml:space="preserve">- координацию деятельности в данной области научно-исследовательских учреждений и территориальных управлений </w:t>
      </w:r>
      <w:proofErr w:type="spellStart"/>
      <w:r>
        <w:t>Роспотребнадзора</w:t>
      </w:r>
      <w:proofErr w:type="spellEnd"/>
      <w:r>
        <w:t xml:space="preserve"> по субъектам Российской Федерации.</w:t>
      </w:r>
    </w:p>
    <w:p w:rsidR="00A9193E" w:rsidRDefault="00A9193E">
      <w:pPr>
        <w:pStyle w:val="ConsPlusNormal"/>
        <w:ind w:firstLine="540"/>
        <w:jc w:val="both"/>
      </w:pPr>
      <w:r>
        <w:t>В соответствии с возложенными задачами Комиссия осуществляет следующие функции:</w:t>
      </w:r>
    </w:p>
    <w:p w:rsidR="00A9193E" w:rsidRDefault="00A9193E">
      <w:pPr>
        <w:pStyle w:val="ConsPlusNormal"/>
        <w:ind w:firstLine="540"/>
        <w:jc w:val="both"/>
      </w:pPr>
      <w:r>
        <w:t xml:space="preserve">- разработку стратегии и тактики деятельности территориальных управлений и научно-исследовательских учреждений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>;</w:t>
      </w:r>
    </w:p>
    <w:p w:rsidR="00A9193E" w:rsidRDefault="00A9193E">
      <w:pPr>
        <w:pStyle w:val="ConsPlusNormal"/>
        <w:ind w:firstLine="540"/>
        <w:jc w:val="both"/>
      </w:pPr>
      <w:r>
        <w:t xml:space="preserve">- анализ и обобщение научных данных, подготовку предложений по проведению научных исследований в области токсикологии, гигиены производства и применения пестицидов и </w:t>
      </w:r>
      <w:proofErr w:type="spellStart"/>
      <w:r>
        <w:t>агрохимикатов</w:t>
      </w:r>
      <w:proofErr w:type="spellEnd"/>
      <w:r>
        <w:t>;</w:t>
      </w:r>
    </w:p>
    <w:p w:rsidR="00A9193E" w:rsidRDefault="00A9193E">
      <w:pPr>
        <w:pStyle w:val="ConsPlusNormal"/>
        <w:ind w:firstLine="540"/>
        <w:jc w:val="both"/>
      </w:pPr>
      <w:r>
        <w:t>- участие в подготовке проектов законодательных, нормативных правовых актов и организационно-распорядительных документов в данной области;</w:t>
      </w:r>
    </w:p>
    <w:p w:rsidR="00A9193E" w:rsidRDefault="00A9193E">
      <w:pPr>
        <w:pStyle w:val="ConsPlusNormal"/>
        <w:ind w:firstLine="540"/>
        <w:jc w:val="both"/>
      </w:pPr>
      <w:r>
        <w:t xml:space="preserve">- методическое руководство деятельностью по совершенствованию методов аналитического контроля препаратов в пищевых продуктах, объектах окружающей среды и </w:t>
      </w:r>
      <w:proofErr w:type="spellStart"/>
      <w:r>
        <w:t>биосредах</w:t>
      </w:r>
      <w:proofErr w:type="spellEnd"/>
      <w:r>
        <w:t>;</w:t>
      </w:r>
    </w:p>
    <w:p w:rsidR="00A9193E" w:rsidRDefault="00A9193E">
      <w:pPr>
        <w:pStyle w:val="ConsPlusNormal"/>
        <w:ind w:firstLine="540"/>
        <w:jc w:val="both"/>
      </w:pPr>
      <w:r>
        <w:t xml:space="preserve">- участие в аккредитации на право проведения регистрационных испытаний пестицидов и </w:t>
      </w:r>
      <w:proofErr w:type="spellStart"/>
      <w:r>
        <w:t>агрохимикатов</w:t>
      </w:r>
      <w:proofErr w:type="spellEnd"/>
      <w:r>
        <w:t>;</w:t>
      </w:r>
    </w:p>
    <w:p w:rsidR="00A9193E" w:rsidRDefault="00A9193E">
      <w:pPr>
        <w:pStyle w:val="ConsPlusNormal"/>
        <w:ind w:firstLine="540"/>
        <w:jc w:val="both"/>
      </w:pPr>
      <w:r>
        <w:t xml:space="preserve">- участие в организации и проведении семинаров и совещаний по проблемам безопасного обращения с пестицидами и </w:t>
      </w:r>
      <w:proofErr w:type="spellStart"/>
      <w:r>
        <w:t>агрохимикатами</w:t>
      </w:r>
      <w:proofErr w:type="spellEnd"/>
      <w:r>
        <w:t>.</w:t>
      </w:r>
    </w:p>
    <w:p w:rsidR="00A9193E" w:rsidRDefault="00A9193E">
      <w:pPr>
        <w:pStyle w:val="ConsPlusNormal"/>
        <w:ind w:firstLine="540"/>
        <w:jc w:val="both"/>
      </w:pPr>
      <w:r>
        <w:t>Организация работы Комиссии:</w:t>
      </w:r>
    </w:p>
    <w:p w:rsidR="00A9193E" w:rsidRDefault="00A9193E">
      <w:pPr>
        <w:pStyle w:val="ConsPlusNormal"/>
        <w:ind w:firstLine="540"/>
        <w:jc w:val="both"/>
      </w:pPr>
      <w:r>
        <w:t>Работа Комиссии осуществляется в соответствии с планами, утверждаемыми председателем Комиссии.</w:t>
      </w:r>
    </w:p>
    <w:p w:rsidR="00A9193E" w:rsidRDefault="00A9193E">
      <w:pPr>
        <w:pStyle w:val="ConsPlusNormal"/>
        <w:ind w:firstLine="540"/>
        <w:jc w:val="both"/>
      </w:pPr>
      <w:r>
        <w:t>Вопросы, отнесенные к компетенции Комиссии, рассматриваются на заседаниях Комиссии или Бюро, которые проводятся по мере необходимости, но не реже 1 раза в квартал.</w:t>
      </w:r>
    </w:p>
    <w:p w:rsidR="00A9193E" w:rsidRDefault="00A9193E">
      <w:pPr>
        <w:pStyle w:val="ConsPlusNormal"/>
        <w:ind w:firstLine="540"/>
        <w:jc w:val="both"/>
      </w:pPr>
      <w:r>
        <w:t>Ответственность за ведение делопроизводства Комиссии, хранение и сохранность документов возлагается на заместителя председателя Комиссии по организационным вопросам.</w:t>
      </w:r>
    </w:p>
    <w:p w:rsidR="00A9193E" w:rsidRDefault="00A9193E">
      <w:pPr>
        <w:pStyle w:val="ConsPlusNormal"/>
        <w:ind w:firstLine="540"/>
        <w:jc w:val="both"/>
      </w:pPr>
      <w:r>
        <w:t xml:space="preserve">Организационно-техническое обеспечение деятельности Комиссии осуществляется ФГУН "Федеральный научный Центр гигиены им. Ф.Ф. Эрисмана" </w:t>
      </w:r>
      <w:proofErr w:type="spellStart"/>
      <w:r>
        <w:t>Роспотребнадзора</w:t>
      </w:r>
      <w:proofErr w:type="spellEnd"/>
      <w:r>
        <w:t>.</w:t>
      </w:r>
    </w:p>
    <w:p w:rsidR="00A9193E" w:rsidRDefault="00A9193E">
      <w:pPr>
        <w:pStyle w:val="ConsPlusNormal"/>
        <w:ind w:firstLine="540"/>
        <w:jc w:val="both"/>
      </w:pPr>
      <w:r>
        <w:t>Комиссия вправе:</w:t>
      </w:r>
    </w:p>
    <w:p w:rsidR="00A9193E" w:rsidRDefault="00A9193E">
      <w:pPr>
        <w:pStyle w:val="ConsPlusNormal"/>
        <w:ind w:firstLine="540"/>
        <w:jc w:val="both"/>
      </w:pPr>
      <w:r>
        <w:t xml:space="preserve">1. Принимать решения о возможности государственной регистрации, регламентах и условиях производства и применения препаратов и представлять их для рассмотрения и утверждения в установленном порядке в </w:t>
      </w:r>
      <w:proofErr w:type="spellStart"/>
      <w:r>
        <w:t>Роспотребнадзор</w:t>
      </w:r>
      <w:proofErr w:type="spellEnd"/>
      <w:r>
        <w:t>.</w:t>
      </w:r>
    </w:p>
    <w:p w:rsidR="00A9193E" w:rsidRDefault="00A9193E">
      <w:pPr>
        <w:pStyle w:val="ConsPlusNormal"/>
        <w:ind w:firstLine="540"/>
        <w:jc w:val="both"/>
      </w:pPr>
      <w:r>
        <w:t xml:space="preserve">2. Запрашивать необходимые материалы от территориальных управлений </w:t>
      </w:r>
      <w:proofErr w:type="spellStart"/>
      <w:r>
        <w:t>Роспотребнадзора</w:t>
      </w:r>
      <w:proofErr w:type="spellEnd"/>
      <w:r>
        <w:t xml:space="preserve"> и научных учреждений в пределах своей компетенции.</w:t>
      </w:r>
    </w:p>
    <w:p w:rsidR="00A9193E" w:rsidRDefault="00A9193E">
      <w:pPr>
        <w:pStyle w:val="ConsPlusNormal"/>
        <w:ind w:firstLine="540"/>
        <w:jc w:val="both"/>
      </w:pPr>
      <w:r>
        <w:t>3. Создавать при необходимости временные экспертные рабочие группы по приоритетным направлениям деятельности и привлекать к работе специалистов РАМН, федеральных органов исполнительной власти.</w:t>
      </w:r>
    </w:p>
    <w:p w:rsidR="00A9193E" w:rsidRDefault="00A9193E">
      <w:pPr>
        <w:pStyle w:val="ConsPlusNormal"/>
        <w:ind w:firstLine="540"/>
        <w:jc w:val="both"/>
      </w:pPr>
      <w:r>
        <w:lastRenderedPageBreak/>
        <w:t>4. Формировать предложения по международному сотрудничеству в данной области, в том числе со странами СНГ.</w:t>
      </w:r>
    </w:p>
    <w:p w:rsidR="00A9193E" w:rsidRDefault="00A9193E">
      <w:pPr>
        <w:pStyle w:val="ConsPlusNormal"/>
        <w:ind w:firstLine="540"/>
        <w:jc w:val="both"/>
      </w:pPr>
      <w:r>
        <w:t xml:space="preserve">5. Совместно с заинтересованными учреждениями готовить предложения по организации и повышению эффективности надзора за обращением с пестицидами и </w:t>
      </w:r>
      <w:proofErr w:type="spellStart"/>
      <w:r>
        <w:t>агрохимикатами</w:t>
      </w:r>
      <w:proofErr w:type="spellEnd"/>
      <w:r>
        <w:t>.</w:t>
      </w:r>
    </w:p>
    <w:p w:rsidR="00A9193E" w:rsidRDefault="00A9193E">
      <w:pPr>
        <w:pStyle w:val="ConsPlusNormal"/>
        <w:ind w:firstLine="540"/>
        <w:jc w:val="both"/>
      </w:pPr>
      <w:r>
        <w:t xml:space="preserve">6. Заслушивать членов Комиссии, руководителей научно-исследовательских учреждений, территориальных управлений </w:t>
      </w:r>
      <w:proofErr w:type="spellStart"/>
      <w:r>
        <w:t>Роспотребнадзора</w:t>
      </w:r>
      <w:proofErr w:type="spellEnd"/>
      <w:r>
        <w:t xml:space="preserve"> по данной проблеме.</w:t>
      </w: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ind w:firstLine="540"/>
        <w:jc w:val="both"/>
      </w:pPr>
    </w:p>
    <w:p w:rsidR="00A9193E" w:rsidRDefault="00A919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951" w:rsidRDefault="0029256E"/>
    <w:sectPr w:rsidR="00C36951" w:rsidSect="005C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0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3E"/>
    <w:rsid w:val="0000549F"/>
    <w:rsid w:val="001107D6"/>
    <w:rsid w:val="0029256E"/>
    <w:rsid w:val="003D27E4"/>
    <w:rsid w:val="003E6E95"/>
    <w:rsid w:val="005D6D07"/>
    <w:rsid w:val="009F2C4D"/>
    <w:rsid w:val="00A9193E"/>
    <w:rsid w:val="00AB20E5"/>
    <w:rsid w:val="00BF6A8D"/>
    <w:rsid w:val="00C30AEE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EE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3E6E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E9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3E6E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6E9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3E6E95"/>
    <w:rPr>
      <w:i/>
      <w:iCs/>
    </w:rPr>
  </w:style>
  <w:style w:type="paragraph" w:customStyle="1" w:styleId="ConsPlusNormal">
    <w:name w:val="ConsPlusNormal"/>
    <w:rsid w:val="00A9193E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A9193E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A9193E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EE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3E6E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E9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3E6E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E6E9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3E6E95"/>
    <w:rPr>
      <w:i/>
      <w:iCs/>
    </w:rPr>
  </w:style>
  <w:style w:type="paragraph" w:customStyle="1" w:styleId="ConsPlusNormal">
    <w:name w:val="ConsPlusNormal"/>
    <w:rsid w:val="00A9193E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A9193E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A9193E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F7731C80DDD4B1F960D3428751CC0B67CF491A9ABDE62EB50E65D4B2543A7B395F1CECA159EAA1aDt1H" TargetMode="External"/><Relationship Id="rId13" Type="http://schemas.openxmlformats.org/officeDocument/2006/relationships/hyperlink" Target="consultantplus://offline/ref=A6F7731C80DDD4B1F960D3428751CC0B65C24C1E9DB3BB24BD5769D6aBt5H" TargetMode="External"/><Relationship Id="rId18" Type="http://schemas.openxmlformats.org/officeDocument/2006/relationships/hyperlink" Target="consultantplus://offline/ref=A6F7731C80DDD4B1F960D3428751CC0B64C74B1B9FBEE62EB50E65D4B2a5t4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F7731C80DDD4B1F960D3428751CC0B64C74B1B9FBEE62EB50E65D4B2a5t4H" TargetMode="External"/><Relationship Id="rId7" Type="http://schemas.openxmlformats.org/officeDocument/2006/relationships/hyperlink" Target="consultantplus://offline/ref=A6F7731C80DDD4B1F960D3428751CC0B64C74B1B9FBEE62EB50E65D4B2543A7B395F1CECA159E8A1aDt2H" TargetMode="External"/><Relationship Id="rId12" Type="http://schemas.openxmlformats.org/officeDocument/2006/relationships/hyperlink" Target="consultantplus://offline/ref=A6F7731C80DDD4B1F960D3428751CC0B64C74F1B9DBBE62EB50E65D4B2543A7B395F1CECA159EAA6aDtCH" TargetMode="External"/><Relationship Id="rId17" Type="http://schemas.openxmlformats.org/officeDocument/2006/relationships/hyperlink" Target="consultantplus://offline/ref=A6F7731C80DDD4B1F960D3428751CC0B67CF491A9ABDE62EB50E65D4B2a5t4H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F7731C80DDD4B1F960D3428751CC0B62C5421C99B3BB24BD5769D6B55B656C3E1610EDA159EBaAt1H" TargetMode="External"/><Relationship Id="rId20" Type="http://schemas.openxmlformats.org/officeDocument/2006/relationships/hyperlink" Target="consultantplus://offline/ref=A6F7731C80DDD4B1F960D3428751CC0B67CF491A9ABDE62EB50E65D4B2a5t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F7731C80DDD4B1F960D3428751CC0B64C74F1B9DBBE62EB50E65D4B2543A7B395F1CECA159EAA6aDt2H" TargetMode="External"/><Relationship Id="rId11" Type="http://schemas.openxmlformats.org/officeDocument/2006/relationships/hyperlink" Target="consultantplus://offline/ref=A6F7731C80DDD4B1F960D3428751CC0B64C74F1B9DBBE62EB50E65D4B2543A7B395F1CECA159EAA6aDt3H" TargetMode="External"/><Relationship Id="rId24" Type="http://schemas.openxmlformats.org/officeDocument/2006/relationships/hyperlink" Target="consultantplus://offline/ref=A6F7731C80DDD4B1F960D3428751CC0B67CF491A9ABDE62EB50E65D4B2a5t4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F7731C80DDD4B1F960D3428751CC0B64C74B1B9FBEE62EB50E65D4B2a5t4H" TargetMode="External"/><Relationship Id="rId23" Type="http://schemas.openxmlformats.org/officeDocument/2006/relationships/hyperlink" Target="consultantplus://offline/ref=A6F7731C80DDD4B1F960D3428751CC0B64C74B1B9FBEE62EB50E65D4B2a5t4H" TargetMode="External"/><Relationship Id="rId10" Type="http://schemas.openxmlformats.org/officeDocument/2006/relationships/hyperlink" Target="consultantplus://offline/ref=A6F7731C80DDD4B1F960D3428751CC0B67CF4E199ABAE62EB50E65D4B2543A7B395F1CECA159EAA6aDt4H" TargetMode="External"/><Relationship Id="rId19" Type="http://schemas.openxmlformats.org/officeDocument/2006/relationships/hyperlink" Target="consultantplus://offline/ref=A6F7731C80DDD4B1F960D3428751CC0B62C5421C99B3BB24BD5769D6B55B656C3E1610EDA159EBaAt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F7731C80DDD4B1F960D3428751CC0B64C74B1999B0E62EB50E65D4B2543A7B395F1CECA159EAA3aDt1H" TargetMode="External"/><Relationship Id="rId14" Type="http://schemas.openxmlformats.org/officeDocument/2006/relationships/hyperlink" Target="consultantplus://offline/ref=A6F7731C80DDD4B1F960D3428751CC0B67CF491A9ABDE62EB50E65D4B2a5t4H" TargetMode="External"/><Relationship Id="rId22" Type="http://schemas.openxmlformats.org/officeDocument/2006/relationships/hyperlink" Target="consultantplus://offline/ref=A6F7731C80DDD4B1F960D3428751CC0B64C74B1999B0E62EB50E65D4B2543A7B395F1CECA159EAA2aDt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6116</Words>
  <Characters>34863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orgionova</dc:creator>
  <cp:lastModifiedBy>AgroPark-II</cp:lastModifiedBy>
  <cp:revision>2</cp:revision>
  <dcterms:created xsi:type="dcterms:W3CDTF">2019-09-18T11:26:00Z</dcterms:created>
  <dcterms:modified xsi:type="dcterms:W3CDTF">2019-09-18T11:26:00Z</dcterms:modified>
</cp:coreProperties>
</file>